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5DCB" w:rsidRDefault="00CA29D4" w:rsidP="00695D20">
      <w:pPr>
        <w:pStyle w:val="1"/>
        <w:spacing w:before="0" w:line="24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-335547</wp:posOffset>
                </wp:positionH>
                <wp:positionV relativeFrom="paragraph">
                  <wp:posOffset>-251761</wp:posOffset>
                </wp:positionV>
                <wp:extent cx="10479238" cy="7339263"/>
                <wp:effectExtent l="19050" t="19050" r="36830" b="3365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238" cy="733926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0"/>
                        </a:gradFill>
                        <a:ln w="63500" cap="rnd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26.4pt;margin-top:-19.8pt;width:825.15pt;height:577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" fillcolor="#95b3d7 [1940]" strokecolor="#243f60 [1604]" strokeweight="5pt">
                <v:fill color2="#00b050" colors="0 #95b3d7;28836f #c2d1ed;1 #00b050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695D2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anchor distT="0" distB="0" distL="114300" distR="114300" simplePos="0" relativeHeight="251761664" behindDoc="0" locked="0" layoutInCell="1" allowOverlap="1" wp14:anchorId="69805049" wp14:editId="7A94FAE0">
            <wp:simplePos x="0" y="0"/>
            <wp:positionH relativeFrom="column">
              <wp:posOffset>8328660</wp:posOffset>
            </wp:positionH>
            <wp:positionV relativeFrom="paragraph">
              <wp:posOffset>12065</wp:posOffset>
            </wp:positionV>
            <wp:extent cx="1524000" cy="1722120"/>
            <wp:effectExtent l="0" t="0" r="0" b="0"/>
            <wp:wrapSquare wrapText="bothSides"/>
            <wp:docPr id="45" name="Рисунок 45" descr="https://encrypted-tbn2.gstatic.com/images?q=tbn:ANd9GcTpDHW3gm0Q5Q4M6QpYzsmE9OLdOpdLLFjpYwgtC5KoJCBqV8Va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pDHW3gm0Q5Q4M6QpYzsmE9OLdOpdLLFjpYwgtC5KoJCBqV8Va2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02A" w:rsidRDefault="006B2418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</w:t>
      </w:r>
    </w:p>
    <w:p w:rsidR="009F4227" w:rsidRDefault="006B2418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</w:t>
      </w:r>
    </w:p>
    <w:p w:rsidR="003F302A" w:rsidRDefault="003F302A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6B2418" w:rsidRDefault="006B2418" w:rsidP="00695D20">
      <w:pPr>
        <w:pStyle w:val="1"/>
        <w:spacing w:before="0" w:line="240" w:lineRule="auto"/>
        <w:jc w:val="center"/>
        <w:rPr>
          <w:sz w:val="44"/>
          <w:szCs w:val="44"/>
        </w:rPr>
      </w:pPr>
    </w:p>
    <w:p w:rsidR="009F4227" w:rsidRPr="006B2418" w:rsidRDefault="006B2418" w:rsidP="00695D20">
      <w:pPr>
        <w:pStyle w:val="1"/>
        <w:spacing w:before="0" w:line="240" w:lineRule="auto"/>
        <w:jc w:val="center"/>
        <w:rPr>
          <w:sz w:val="52"/>
          <w:szCs w:val="52"/>
        </w:rPr>
      </w:pPr>
      <w:r w:rsidRPr="006B2418">
        <w:rPr>
          <w:sz w:val="52"/>
          <w:szCs w:val="52"/>
        </w:rPr>
        <w:t xml:space="preserve">Б </w:t>
      </w:r>
      <w:proofErr w:type="gramStart"/>
      <w:r w:rsidRPr="006B2418">
        <w:rPr>
          <w:sz w:val="52"/>
          <w:szCs w:val="52"/>
        </w:rPr>
        <w:t>Ю</w:t>
      </w:r>
      <w:proofErr w:type="gramEnd"/>
      <w:r w:rsidRPr="006B2418">
        <w:rPr>
          <w:sz w:val="52"/>
          <w:szCs w:val="52"/>
        </w:rPr>
        <w:t xml:space="preserve"> Д Ж Е Т  Д Л Я  Г Р А Ж Д А Н</w:t>
      </w:r>
    </w:p>
    <w:p w:rsid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</w:p>
    <w:p w:rsidR="006B2418" w:rsidRP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  <w:r w:rsidRPr="006B2418">
        <w:rPr>
          <w:sz w:val="36"/>
          <w:szCs w:val="36"/>
        </w:rPr>
        <w:t>СЕЛЬСКОГО ПОСЕЛЕНИЯ ГОРНОПРАВДИНСК</w:t>
      </w:r>
    </w:p>
    <w:p w:rsidR="009F4227" w:rsidRPr="006B2418" w:rsidRDefault="009F4227" w:rsidP="00695D20">
      <w:pPr>
        <w:pStyle w:val="1"/>
        <w:spacing w:before="0" w:line="240" w:lineRule="auto"/>
        <w:rPr>
          <w:sz w:val="40"/>
          <w:szCs w:val="40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9F4227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 </w:t>
      </w:r>
      <w:r w:rsid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                         </w:t>
      </w: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9F4227" w:rsidRPr="006B2418" w:rsidRDefault="006B2418" w:rsidP="00695D20">
      <w:pPr>
        <w:jc w:val="center"/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Финансово-экономический отдел администрации сельского </w:t>
      </w:r>
      <w:r w:rsidR="0042653E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поселения Горноправдинск 2014</w:t>
      </w: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г</w:t>
      </w: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2B2F" w:rsidRDefault="009F2B2F" w:rsidP="009F2B2F">
      <w:pPr>
        <w:pStyle w:val="1"/>
        <w:spacing w:before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БЮДЖЕТ  ДЛЯ ГРАЖДАН</w:t>
      </w:r>
      <w:r w:rsidR="0042653E">
        <w:rPr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____________________________________________________________________________________________________________________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Уважаемые жители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сельского поселения Горноправдинск</w:t>
      </w:r>
      <w:r w:rsidR="0093481C" w:rsidRPr="005C6AA5">
        <w:rPr>
          <w:b w:val="0"/>
          <w:i/>
          <w:color w:val="FF0000"/>
          <w:sz w:val="36"/>
          <w:szCs w:val="36"/>
        </w:rPr>
        <w:t>!</w:t>
      </w: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93481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Эффективное, ответственное и прозрачное управление  финансами сельского поселения Горноправдинск является базовым условием достижения стратегических целей социально-экономического развития  сельского поселения Горноправдинск. Одной из ключевых задач бюджетной политики сельского поселения на 2014 – 2016 годы является обеспечение прозрачности и открытости бюджетного процесса. Уже сегодня информация о всех стадиях бюджетного процесса</w:t>
      </w:r>
      <w:proofErr w:type="gramStart"/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proofErr w:type="gramEnd"/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о плановых показа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телях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исполнении доступна для всех заинтересованных пользователей и размещается н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а официальном веб-сайте  Ханты-Мансийского района в разделе сельские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а также  на отведенных местах опубликований  нормативно-правовых документах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.</w:t>
      </w:r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     Для привлечения 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большего количества граждан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к участию в обсуждении вопросов формиро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вания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исполнения разработан «Бюджет для граждан». «Бюджет для граждан» предназначен, прежде всего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, для жителей сельского поселения Горноправдинск.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Информация, размещаемая в разделе «Бюджет для граждан», в доступной форме знакомит граждан с основными целями, задачами и приоритетными направлениями бюдже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тной политики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 с основными характерист</w:t>
      </w:r>
      <w:r w:rsidR="008332FC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иками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результатами его исполнения.</w:t>
      </w:r>
    </w:p>
    <w:p w:rsidR="0093481C" w:rsidRPr="0086501C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Pr="005C6AA5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Начальник финансово-экономического отдела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Администрации сельского поселения Горноправдинск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Брейфогель</w:t>
      </w:r>
      <w:proofErr w:type="spellEnd"/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В.В</w:t>
      </w:r>
    </w:p>
    <w:p w:rsidR="00D81E4B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42653E" w:rsidRPr="005C6AA5" w:rsidRDefault="0042653E" w:rsidP="00CB69E8">
      <w:pPr>
        <w:pStyle w:val="1"/>
        <w:spacing w:before="0" w:line="240" w:lineRule="auto"/>
        <w:rPr>
          <w:b w:val="0"/>
          <w:i/>
          <w:sz w:val="36"/>
          <w:szCs w:val="36"/>
        </w:rPr>
      </w:pPr>
      <w:r w:rsidRPr="005C6AA5">
        <w:rPr>
          <w:b w:val="0"/>
          <w:i/>
          <w:sz w:val="36"/>
          <w:szCs w:val="36"/>
        </w:rPr>
        <w:t xml:space="preserve">   Сельское поселение Горноправдинск в соответствии с Законом Ханты-Мансийского автономного округа-Югры от 25 ноября 2004 года № 63-оз «О статусе и границах муниципальных образований Ханты-Мансийского автономного округа-Югры» является муниципальным образованием Ханты-Мансийского автономного округа-Югры наделенным  статусом сельского поселения. Официальное наименование – Муниципальное  образование сельское поселение Горноправдинск.</w:t>
      </w:r>
    </w:p>
    <w:p w:rsidR="00A12D6C" w:rsidRPr="005C6AA5" w:rsidRDefault="00FE4700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В границах сельского поселения Горноправдинск находятся населенные пункты: поселок Горноправдинск, поселок Бобровский, деревня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Лугофилинская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. </w:t>
      </w:r>
    </w:p>
    <w:p w:rsidR="00FE4700" w:rsidRPr="005C6AA5" w:rsidRDefault="009E1F09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Площадь территории сельского </w:t>
      </w:r>
      <w:r w:rsidR="00165680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поселения Горноправдинск   899,6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тыс.кв</w:t>
      </w:r>
      <w:proofErr w:type="gram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.м</w:t>
      </w:r>
      <w:proofErr w:type="gram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ет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7504"/>
        <w:gridCol w:w="2515"/>
        <w:gridCol w:w="1563"/>
        <w:gridCol w:w="1156"/>
        <w:gridCol w:w="272"/>
        <w:gridCol w:w="1081"/>
        <w:gridCol w:w="36"/>
        <w:gridCol w:w="236"/>
        <w:gridCol w:w="236"/>
        <w:gridCol w:w="271"/>
        <w:gridCol w:w="236"/>
        <w:gridCol w:w="72"/>
        <w:gridCol w:w="159"/>
        <w:gridCol w:w="77"/>
        <w:gridCol w:w="159"/>
      </w:tblGrid>
      <w:tr w:rsidR="005C6AA5" w:rsidRPr="005C6AA5" w:rsidTr="00870AF9">
        <w:trPr>
          <w:gridAfter w:val="2"/>
          <w:wAfter w:w="236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  <w:t>Прогноз социально-экономического развития сельского поселения Горноправдинск на 2014 год и плановый период 2014 и 2016 годов</w:t>
            </w: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898"/>
              <w:gridCol w:w="1737"/>
              <w:gridCol w:w="1737"/>
              <w:gridCol w:w="1737"/>
              <w:gridCol w:w="1737"/>
              <w:gridCol w:w="1737"/>
              <w:gridCol w:w="1737"/>
            </w:tblGrid>
            <w:tr w:rsidR="005C6AA5" w:rsidRPr="005C6AA5" w:rsidTr="005E42C3">
              <w:tc>
                <w:tcPr>
                  <w:tcW w:w="576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98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Единицы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2012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2013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5211" w:type="dxa"/>
                  <w:gridSpan w:val="3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 w:val="restart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98" w:type="dxa"/>
                  <w:vMerge w:val="restart"/>
                </w:tcPr>
                <w:p w:rsidR="008D73D6" w:rsidRPr="005C6AA5" w:rsidRDefault="008D73D6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Численность поселения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5239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5158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5235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5303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5381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к предыдущему году 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98,4%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101,5%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101.3%</w:t>
                  </w: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101,6%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естественного прироста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на 1000 чел.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Общий коэффициент  рождаемости</w:t>
                  </w:r>
                </w:p>
              </w:tc>
              <w:tc>
                <w:tcPr>
                  <w:tcW w:w="1737" w:type="dxa"/>
                </w:tcPr>
                <w:p w:rsidR="00870AF9" w:rsidRPr="005C6AA5" w:rsidRDefault="005329FB" w:rsidP="00066B1C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число родившихся на 1000 человек 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</w:t>
                  </w:r>
                </w:p>
                <w:p w:rsidR="005329FB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миграционного прироста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5329FB" w:rsidP="005329F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на 1000 человек населения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D81E4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936A2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Номинальная среднемесячная заработная плата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26390,0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30603,0</w:t>
                  </w:r>
                </w:p>
              </w:tc>
              <w:tc>
                <w:tcPr>
                  <w:tcW w:w="1737" w:type="dxa"/>
                </w:tcPr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33193,0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36391,0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39408,0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05B8" w:rsidRPr="005C6AA5" w:rsidRDefault="00A005B8" w:rsidP="00427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u w:val="single"/>
                <w:lang w:eastAsia="ru-RU"/>
              </w:rPr>
            </w:pPr>
          </w:p>
        </w:tc>
      </w:tr>
      <w:tr w:rsidR="005C6AA5" w:rsidRPr="005C6AA5" w:rsidTr="00936A2B">
        <w:trPr>
          <w:gridAfter w:val="1"/>
          <w:wAfter w:w="159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  <w:tr w:rsidR="005C6AA5" w:rsidRPr="005C6AA5" w:rsidTr="00936A2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0976E5">
            <w:pPr>
              <w:spacing w:after="0" w:line="240" w:lineRule="auto"/>
              <w:ind w:left="156" w:right="-4350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870AF9">
            <w:pPr>
              <w:spacing w:after="0" w:line="240" w:lineRule="auto"/>
              <w:ind w:left="1441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870AF9">
            <w:pPr>
              <w:spacing w:after="0" w:line="240" w:lineRule="auto"/>
              <w:ind w:left="-5625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</w:tbl>
    <w:p w:rsidR="008332FC" w:rsidRPr="005C6AA5" w:rsidRDefault="008332FC" w:rsidP="00441746">
      <w:pPr>
        <w:tabs>
          <w:tab w:val="left" w:pos="16018"/>
        </w:tabs>
        <w:spacing w:after="0" w:line="240" w:lineRule="auto"/>
        <w:ind w:left="-680" w:right="738" w:firstLine="680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8332FC" w:rsidRPr="005C6AA5" w:rsidRDefault="008332FC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C6AA5" w:rsidRPr="005C6AA5" w:rsidRDefault="005C6AA5" w:rsidP="005C6AA5">
      <w:pPr>
        <w:pStyle w:val="1"/>
        <w:jc w:val="center"/>
        <w:rPr>
          <w:color w:val="FF0000"/>
          <w:u w:val="single"/>
        </w:rPr>
      </w:pPr>
      <w:r w:rsidRPr="005C6AA5">
        <w:rPr>
          <w:color w:val="FF0000"/>
          <w:u w:val="single"/>
        </w:rPr>
        <w:lastRenderedPageBreak/>
        <w:t>ОСНОВНЫЕ ПОНЯТИЯ ТЕРМИНЫ</w:t>
      </w:r>
    </w:p>
    <w:p w:rsidR="005C6AA5" w:rsidRDefault="005C6AA5" w:rsidP="00711E13">
      <w:pPr>
        <w:pStyle w:val="1"/>
      </w:pPr>
    </w:p>
    <w:p w:rsidR="00711E13" w:rsidRPr="005C6AA5" w:rsidRDefault="005C6AA5" w:rsidP="00711E13">
      <w:pPr>
        <w:pStyle w:val="1"/>
        <w:rPr>
          <w:i/>
        </w:rPr>
      </w:pPr>
      <w:r>
        <w:t xml:space="preserve">- </w:t>
      </w:r>
      <w:r w:rsidR="00711E13" w:rsidRPr="005C6AA5">
        <w:rPr>
          <w:i/>
        </w:rPr>
        <w:t xml:space="preserve">КОНСОЛИДИРОВАННЫЙ БЮДЖЕТ - свод бюджетов бюджетной системы Российской Федерации на </w:t>
      </w:r>
      <w:r w:rsidRPr="005C6AA5">
        <w:rPr>
          <w:i/>
        </w:rPr>
        <w:t xml:space="preserve">  </w:t>
      </w:r>
      <w:r w:rsidR="00711E13" w:rsidRPr="005C6AA5">
        <w:rPr>
          <w:i/>
        </w:rPr>
        <w:t>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БЮДЖЕТНАЯ СИСТЕМА РОССИЙСКОЙ ФЕДЕРАЦИИ -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ДОХОДЫ БЮДЖЕТА - 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РАСХОДЫ БЮДЖЕТА -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ДЕФИЦИТ БЮДЖЕТА - превышение расходов бюджета над его доходами;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ПРОФИЦИТ БЮДЖЕТА - превышение доходов бюджета над его расходами;</w:t>
      </w: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i/>
          <w:sz w:val="28"/>
          <w:szCs w:val="28"/>
        </w:rPr>
      </w:pP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lastRenderedPageBreak/>
        <w:t xml:space="preserve">- </w:t>
      </w:r>
      <w:r w:rsidR="00711E13" w:rsidRPr="005C6AA5">
        <w:rPr>
          <w:i/>
        </w:rPr>
        <w:t xml:space="preserve">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="00711E13" w:rsidRPr="005C6AA5">
        <w:rPr>
          <w:i/>
        </w:rPr>
        <w:t>контролю за</w:t>
      </w:r>
      <w:proofErr w:type="gramEnd"/>
      <w:r w:rsidR="00711E13" w:rsidRPr="005C6AA5">
        <w:rPr>
          <w:i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711E13" w:rsidRPr="005C6AA5" w:rsidRDefault="005C6AA5" w:rsidP="005C6AA5">
      <w:pPr>
        <w:pStyle w:val="1"/>
        <w:rPr>
          <w:i/>
        </w:rPr>
      </w:pPr>
      <w:proofErr w:type="gramStart"/>
      <w:r w:rsidRPr="005C6AA5">
        <w:rPr>
          <w:i/>
        </w:rPr>
        <w:t xml:space="preserve">- </w:t>
      </w:r>
      <w:r w:rsidR="00711E13" w:rsidRPr="005C6AA5">
        <w:rPr>
          <w:i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</w:t>
      </w:r>
      <w:proofErr w:type="gramEnd"/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муниципальным образованием;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CD31EF" w:rsidRPr="005C6AA5" w:rsidRDefault="005C6AA5" w:rsidP="005C6AA5">
      <w:pPr>
        <w:pStyle w:val="1"/>
      </w:pPr>
      <w:r w:rsidRPr="005C6AA5">
        <w:rPr>
          <w:i/>
        </w:rPr>
        <w:t xml:space="preserve">- </w:t>
      </w:r>
      <w:r w:rsidR="00CD31EF" w:rsidRPr="005C6AA5">
        <w:rPr>
          <w:i/>
        </w:rPr>
        <w:t>ДОТАЦИИ - межбюджетные трансферты, предоставляемые на безвозмездной и безвозвратной основе без</w:t>
      </w:r>
      <w:r w:rsidR="00CD31EF" w:rsidRPr="005C6AA5">
        <w:t xml:space="preserve"> установления направлений и (или) условий их использования;</w:t>
      </w:r>
    </w:p>
    <w:p w:rsidR="00CD31EF" w:rsidRPr="00CD31EF" w:rsidRDefault="00CD31EF" w:rsidP="00CD31E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31EF" w:rsidRPr="00CD31EF" w:rsidRDefault="00CD31EF" w:rsidP="00CD31EF">
      <w:pPr>
        <w:tabs>
          <w:tab w:val="left" w:pos="16018"/>
        </w:tabs>
        <w:spacing w:after="0" w:line="240" w:lineRule="auto"/>
        <w:ind w:right="73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3E" w:rsidRPr="00CD31EF" w:rsidRDefault="0042653E" w:rsidP="009F2B2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Брошюра подготовлена на основании:</w:t>
      </w:r>
      <w:r w:rsidR="00742CE7">
        <w:rPr>
          <w:b w:val="0"/>
          <w:sz w:val="36"/>
          <w:szCs w:val="36"/>
        </w:rPr>
        <w:t xml:space="preserve">  </w:t>
      </w:r>
    </w:p>
    <w:p w:rsidR="00742CE7" w:rsidRDefault="00742CE7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1F1361" w:rsidRDefault="001F1361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t>-</w:t>
      </w:r>
      <w:r>
        <w:rPr>
          <w:b w:val="0"/>
          <w:sz w:val="36"/>
          <w:szCs w:val="36"/>
        </w:rPr>
        <w:t>Решения Совета депутатов сельског</w:t>
      </w:r>
      <w:r w:rsidR="007A2300">
        <w:rPr>
          <w:b w:val="0"/>
          <w:sz w:val="36"/>
          <w:szCs w:val="36"/>
        </w:rPr>
        <w:t>о поселения Горноправдинск от 13</w:t>
      </w:r>
      <w:r>
        <w:rPr>
          <w:b w:val="0"/>
          <w:sz w:val="36"/>
          <w:szCs w:val="36"/>
        </w:rPr>
        <w:t xml:space="preserve"> декабря 2013 года</w:t>
      </w:r>
    </w:p>
    <w:p w:rsidR="001F1361" w:rsidRDefault="007A2300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№ 11 </w:t>
      </w:r>
      <w:r w:rsidR="001F1361">
        <w:rPr>
          <w:b w:val="0"/>
          <w:sz w:val="36"/>
          <w:szCs w:val="36"/>
        </w:rPr>
        <w:t xml:space="preserve"> «О бюджете сельского </w:t>
      </w:r>
      <w:r>
        <w:rPr>
          <w:b w:val="0"/>
          <w:sz w:val="36"/>
          <w:szCs w:val="36"/>
        </w:rPr>
        <w:t>поселения Горноправдинск на 2014</w:t>
      </w:r>
      <w:r w:rsidR="001F1361">
        <w:rPr>
          <w:b w:val="0"/>
          <w:sz w:val="36"/>
          <w:szCs w:val="36"/>
        </w:rPr>
        <w:t xml:space="preserve"> год и плановый пер</w:t>
      </w:r>
      <w:r>
        <w:rPr>
          <w:b w:val="0"/>
          <w:sz w:val="36"/>
          <w:szCs w:val="36"/>
        </w:rPr>
        <w:t>иод 2015 и 2016</w:t>
      </w:r>
      <w:r w:rsidR="001F1361">
        <w:rPr>
          <w:b w:val="0"/>
          <w:sz w:val="36"/>
          <w:szCs w:val="36"/>
        </w:rPr>
        <w:t xml:space="preserve"> годов».</w:t>
      </w:r>
    </w:p>
    <w:p w:rsidR="001F1361" w:rsidRPr="005E42C3" w:rsidRDefault="005E42C3" w:rsidP="00742CE7">
      <w:pPr>
        <w:pStyle w:val="1"/>
        <w:rPr>
          <w:b w:val="0"/>
          <w:sz w:val="36"/>
          <w:szCs w:val="36"/>
        </w:rPr>
      </w:pPr>
      <w:r w:rsidRPr="005E42C3">
        <w:rPr>
          <w:b w:val="0"/>
          <w:sz w:val="36"/>
          <w:szCs w:val="36"/>
        </w:rPr>
        <w:t>-Решение Совета депутатов сельского поселения Горноправдинск от  26 февраля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№22 от  15 апреля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 № 29 от  17 июня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 32 от  25 июня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011538" w:rsidRPr="005E42C3" w:rsidRDefault="00011538" w:rsidP="00011538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 33 от  07 августа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011538" w:rsidRPr="005E42C3" w:rsidRDefault="00011538" w:rsidP="00011538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 37 от  30 сентября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742CE7" w:rsidRPr="00742CE7" w:rsidRDefault="00011538" w:rsidP="00742CE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</w:t>
      </w:r>
      <w:r w:rsidR="00742CE7" w:rsidRPr="00742CE7">
        <w:rPr>
          <w:b w:val="0"/>
          <w:sz w:val="24"/>
          <w:szCs w:val="24"/>
        </w:rPr>
        <w:t>териалы</w:t>
      </w:r>
      <w:r w:rsidR="00742CE7">
        <w:rPr>
          <w:b w:val="0"/>
          <w:sz w:val="24"/>
          <w:szCs w:val="24"/>
        </w:rPr>
        <w:t xml:space="preserve"> подготовлены финансово-экономическим отделом администрации сельского поселения Горноправдинск.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D366CE" w:rsidRDefault="009F4227" w:rsidP="00160456"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                                                             </w:t>
      </w:r>
    </w:p>
    <w:p w:rsidR="00D366CE" w:rsidRDefault="00DA3836" w:rsidP="00D366CE">
      <w:r w:rsidRPr="00630EA9">
        <w:rPr>
          <w:noProof/>
          <w:lang w:eastAsia="ru-RU"/>
        </w:rPr>
        <w:drawing>
          <wp:inline distT="0" distB="0" distL="0" distR="0" wp14:anchorId="1BE6B8D9" wp14:editId="7D4E1ACB">
            <wp:extent cx="9883140" cy="5234940"/>
            <wp:effectExtent l="0" t="0" r="22860" b="2286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6CE" w:rsidRDefault="00D366CE" w:rsidP="00D366CE"/>
    <w:p w:rsidR="003A05E4" w:rsidRPr="00630EA9" w:rsidRDefault="00630EA9" w:rsidP="00630EA9">
      <w:pPr>
        <w:pStyle w:val="1"/>
        <w:spacing w:before="0" w:line="240" w:lineRule="auto"/>
        <w:jc w:val="center"/>
      </w:pPr>
      <w:r>
        <w:lastRenderedPageBreak/>
        <w:t>Структура доходов  бюджета сельского поселения Горноправдинск</w:t>
      </w:r>
      <w:r w:rsidR="007729BB" w:rsidRPr="00630EA9">
        <w:t xml:space="preserve"> </w:t>
      </w:r>
      <w:r>
        <w:t xml:space="preserve"> на</w:t>
      </w:r>
      <w:r w:rsidR="00B57469" w:rsidRPr="00630EA9">
        <w:t xml:space="preserve"> 2014</w:t>
      </w:r>
    </w:p>
    <w:p w:rsidR="00B45626" w:rsidRDefault="00630EA9" w:rsidP="00630EA9">
      <w:pPr>
        <w:pStyle w:val="1"/>
        <w:spacing w:before="0" w:line="240" w:lineRule="auto"/>
        <w:jc w:val="center"/>
      </w:pPr>
      <w:r w:rsidRPr="00630EA9">
        <w:t>год и плановый период</w:t>
      </w:r>
      <w:r w:rsidR="007729BB" w:rsidRPr="00630EA9">
        <w:t xml:space="preserve"> 2015-2016 годов</w:t>
      </w:r>
      <w:proofErr w:type="gramStart"/>
      <w:r w:rsidR="007729BB" w:rsidRPr="00630EA9">
        <w:t>.</w:t>
      </w:r>
      <w:proofErr w:type="gramEnd"/>
      <w:r w:rsidR="007729BB" w:rsidRPr="00630EA9">
        <w:t xml:space="preserve"> </w:t>
      </w:r>
      <w:r w:rsidR="00B5143E">
        <w:t xml:space="preserve">( </w:t>
      </w:r>
      <w:proofErr w:type="gramStart"/>
      <w:r w:rsidR="00B5143E">
        <w:t>у</w:t>
      </w:r>
      <w:proofErr w:type="gramEnd"/>
      <w:r w:rsidR="00B5143E">
        <w:t>точненный 3</w:t>
      </w:r>
      <w:r w:rsidR="00DA3836">
        <w:t xml:space="preserve"> квартал 2014г)</w:t>
      </w:r>
      <w:r w:rsidR="007729BB" w:rsidRPr="00630EA9">
        <w:t xml:space="preserve">   </w:t>
      </w:r>
    </w:p>
    <w:p w:rsidR="00B45626" w:rsidRDefault="00B45626" w:rsidP="00630EA9">
      <w:pPr>
        <w:pStyle w:val="1"/>
        <w:spacing w:before="0" w:line="240" w:lineRule="auto"/>
        <w:jc w:val="center"/>
      </w:pPr>
    </w:p>
    <w:p w:rsidR="00B45626" w:rsidRDefault="00B45626" w:rsidP="00630EA9">
      <w:pPr>
        <w:pStyle w:val="1"/>
        <w:spacing w:before="0" w:line="240" w:lineRule="auto"/>
        <w:jc w:val="center"/>
      </w:pPr>
    </w:p>
    <w:p w:rsidR="00935684" w:rsidRPr="00630EA9" w:rsidRDefault="007729BB" w:rsidP="00630EA9">
      <w:pPr>
        <w:pStyle w:val="1"/>
        <w:spacing w:before="0" w:line="240" w:lineRule="auto"/>
        <w:jc w:val="center"/>
      </w:pPr>
      <w:r w:rsidRPr="00630EA9">
        <w:t xml:space="preserve">              </w:t>
      </w:r>
      <w:r w:rsidR="00630EA9" w:rsidRPr="00630EA9">
        <w:t xml:space="preserve">                               </w:t>
      </w:r>
      <w:proofErr w:type="spellStart"/>
      <w:r w:rsidR="0006216E">
        <w:t>тыс</w:t>
      </w:r>
      <w:proofErr w:type="gramStart"/>
      <w:r w:rsidR="0006216E">
        <w:t>.р</w:t>
      </w:r>
      <w:proofErr w:type="gramEnd"/>
      <w:r w:rsidR="0006216E">
        <w:t>ублей</w:t>
      </w:r>
      <w:proofErr w:type="spellEnd"/>
    </w:p>
    <w:p w:rsidR="003A05E4" w:rsidRPr="00630EA9" w:rsidRDefault="003A05E4" w:rsidP="00630EA9">
      <w:pPr>
        <w:jc w:val="center"/>
      </w:pPr>
    </w:p>
    <w:p w:rsidR="00903112" w:rsidRDefault="00903112" w:rsidP="003A05E4"/>
    <w:p w:rsidR="005804AC" w:rsidRPr="007729BB" w:rsidRDefault="007729BB" w:rsidP="00903112">
      <w:pPr>
        <w:rPr>
          <w:rStyle w:val="40"/>
          <w:u w:val="single"/>
        </w:rPr>
      </w:pPr>
      <w:r>
        <w:t xml:space="preserve">                                                </w:t>
      </w:r>
      <w:r w:rsidR="00E054C1">
        <w:rPr>
          <w:noProof/>
          <w:lang w:eastAsia="ru-RU"/>
        </w:rPr>
        <w:drawing>
          <wp:inline distT="0" distB="0" distL="0" distR="0" wp14:anchorId="7A84FFC3" wp14:editId="5B54CF01">
            <wp:extent cx="9022080" cy="39547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626" w:rsidRDefault="00B45626" w:rsidP="00DA3836">
      <w:pPr>
        <w:pStyle w:val="1"/>
        <w:spacing w:before="0" w:line="240" w:lineRule="auto"/>
        <w:jc w:val="center"/>
      </w:pPr>
      <w:r>
        <w:lastRenderedPageBreak/>
        <w:t>Структура  доходов  бюджета  сельского поселения Горноправдинск</w:t>
      </w:r>
    </w:p>
    <w:p w:rsidR="0006216E" w:rsidRDefault="00B45626" w:rsidP="00DA3836">
      <w:pPr>
        <w:pStyle w:val="1"/>
        <w:spacing w:before="0" w:line="240" w:lineRule="auto"/>
        <w:jc w:val="center"/>
        <w:rPr>
          <w:sz w:val="24"/>
          <w:szCs w:val="24"/>
        </w:rPr>
      </w:pPr>
      <w:r>
        <w:t>без</w:t>
      </w:r>
      <w:r w:rsidR="00A90E2D" w:rsidRPr="003A05E4">
        <w:t xml:space="preserve"> </w:t>
      </w:r>
      <w:r>
        <w:t>учета</w:t>
      </w:r>
      <w:r w:rsidR="00560CE2">
        <w:t xml:space="preserve"> дотации от других бюджетов бюджетной системы РФ</w:t>
      </w:r>
      <w:r w:rsidRPr="00B45626">
        <w:t xml:space="preserve"> на</w:t>
      </w:r>
      <w:r w:rsidR="00A90E2D" w:rsidRPr="00B45626">
        <w:t xml:space="preserve"> 2014</w:t>
      </w:r>
      <w:r w:rsidRPr="00B45626">
        <w:t xml:space="preserve">  год и плановый период 2015 -2016 годов</w:t>
      </w:r>
      <w:r w:rsidR="00A90E2D" w:rsidRPr="00B45626">
        <w:t>.</w:t>
      </w:r>
    </w:p>
    <w:p w:rsidR="0006216E" w:rsidRPr="0006216E" w:rsidRDefault="00453264" w:rsidP="00DA3836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143E">
        <w:rPr>
          <w:sz w:val="24"/>
          <w:szCs w:val="24"/>
        </w:rPr>
        <w:t xml:space="preserve">      ( уточненный 3</w:t>
      </w:r>
      <w:r w:rsidR="00DA3836">
        <w:rPr>
          <w:sz w:val="24"/>
          <w:szCs w:val="24"/>
        </w:rPr>
        <w:t xml:space="preserve"> квартал 2014г)</w:t>
      </w:r>
      <w:r w:rsidR="0006216E">
        <w:rPr>
          <w:sz w:val="24"/>
          <w:szCs w:val="24"/>
        </w:rPr>
        <w:t xml:space="preserve">                           </w:t>
      </w:r>
      <w:r w:rsidR="00DA383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6216E" w:rsidRDefault="0006216E" w:rsidP="00B45626">
      <w:pPr>
        <w:pStyle w:val="1"/>
        <w:spacing w:before="0" w:line="240" w:lineRule="auto"/>
        <w:jc w:val="right"/>
        <w:rPr>
          <w:sz w:val="24"/>
          <w:szCs w:val="24"/>
        </w:rPr>
      </w:pPr>
    </w:p>
    <w:p w:rsidR="00DA3836" w:rsidRPr="00DA3836" w:rsidRDefault="00DA3836" w:rsidP="00DA383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A3836">
        <w:rPr>
          <w:color w:val="0070C0"/>
        </w:rPr>
        <w:t>Тыс</w:t>
      </w:r>
      <w:proofErr w:type="gramStart"/>
      <w:r w:rsidRPr="00DA3836">
        <w:rPr>
          <w:color w:val="0070C0"/>
        </w:rPr>
        <w:t>.р</w:t>
      </w:r>
      <w:proofErr w:type="gramEnd"/>
      <w:r w:rsidRPr="00DA3836">
        <w:rPr>
          <w:color w:val="0070C0"/>
        </w:rPr>
        <w:t>уб</w:t>
      </w:r>
      <w:proofErr w:type="spellEnd"/>
      <w:r w:rsidRPr="00DA3836">
        <w:rPr>
          <w:color w:val="0070C0"/>
        </w:rPr>
        <w:t>.</w:t>
      </w:r>
    </w:p>
    <w:p w:rsidR="005804AC" w:rsidRDefault="0006216E" w:rsidP="0006216E">
      <w:pPr>
        <w:jc w:val="center"/>
      </w:pPr>
      <w:r>
        <w:rPr>
          <w:noProof/>
          <w:lang w:eastAsia="ru-RU"/>
        </w:rPr>
        <w:drawing>
          <wp:inline distT="0" distB="0" distL="0" distR="0" wp14:anchorId="630DF5BC" wp14:editId="29990783">
            <wp:extent cx="8511540" cy="5669280"/>
            <wp:effectExtent l="0" t="0" r="22860" b="2667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04AC" w:rsidRDefault="005804AC" w:rsidP="00630EA9">
      <w:pPr>
        <w:jc w:val="center"/>
      </w:pPr>
    </w:p>
    <w:p w:rsidR="0006216E" w:rsidRDefault="0006216E" w:rsidP="00560CE2">
      <w:pPr>
        <w:pStyle w:val="1"/>
        <w:spacing w:before="0" w:line="240" w:lineRule="auto"/>
        <w:jc w:val="center"/>
      </w:pPr>
      <w:r>
        <w:t xml:space="preserve">Структура </w:t>
      </w:r>
      <w:r w:rsidR="00B0058D">
        <w:t xml:space="preserve"> налоговых  доходов</w:t>
      </w:r>
      <w:r w:rsidR="000506BE">
        <w:t xml:space="preserve"> </w:t>
      </w:r>
      <w:r>
        <w:t xml:space="preserve">  бюджета  сельского поселения Горноправдинск</w:t>
      </w:r>
    </w:p>
    <w:p w:rsidR="0006216E" w:rsidRDefault="0006216E" w:rsidP="00560CE2">
      <w:pPr>
        <w:pStyle w:val="1"/>
        <w:spacing w:before="0" w:line="240" w:lineRule="auto"/>
        <w:jc w:val="center"/>
        <w:rPr>
          <w:sz w:val="24"/>
          <w:szCs w:val="24"/>
        </w:rPr>
      </w:pPr>
      <w:r w:rsidRPr="00B45626">
        <w:t>на 2014  год и плановый период 2015 -2016 годов</w:t>
      </w:r>
      <w:proofErr w:type="gramStart"/>
      <w:r w:rsidRPr="00B45626">
        <w:t>.</w:t>
      </w:r>
      <w:r w:rsidR="00B5143E">
        <w:t>(</w:t>
      </w:r>
      <w:proofErr w:type="gramEnd"/>
      <w:r w:rsidR="00B5143E">
        <w:t>уточнённый 3</w:t>
      </w:r>
      <w:r w:rsidR="00DA3836">
        <w:t xml:space="preserve"> квартал 2014г)</w:t>
      </w:r>
    </w:p>
    <w:p w:rsidR="00D366CE" w:rsidRPr="00560CE2" w:rsidRDefault="00560CE2" w:rsidP="00560CE2">
      <w:pPr>
        <w:jc w:val="right"/>
        <w:rPr>
          <w:color w:val="4F81BD" w:themeColor="accent1"/>
        </w:rPr>
      </w:pPr>
      <w:r w:rsidRPr="00560CE2">
        <w:rPr>
          <w:color w:val="4F81BD" w:themeColor="accent1"/>
          <w:sz w:val="24"/>
          <w:szCs w:val="24"/>
        </w:rPr>
        <w:t xml:space="preserve">  </w:t>
      </w:r>
      <w:proofErr w:type="spellStart"/>
      <w:r w:rsidR="0006216E" w:rsidRPr="00560CE2">
        <w:rPr>
          <w:color w:val="4F81BD" w:themeColor="accent1"/>
          <w:sz w:val="24"/>
          <w:szCs w:val="24"/>
        </w:rPr>
        <w:t>тыс</w:t>
      </w:r>
      <w:proofErr w:type="gramStart"/>
      <w:r w:rsidR="0006216E" w:rsidRPr="00560CE2">
        <w:rPr>
          <w:color w:val="4F81BD" w:themeColor="accent1"/>
          <w:sz w:val="24"/>
          <w:szCs w:val="24"/>
        </w:rPr>
        <w:t>.р</w:t>
      </w:r>
      <w:proofErr w:type="gramEnd"/>
      <w:r w:rsidR="0006216E" w:rsidRPr="00560CE2">
        <w:rPr>
          <w:color w:val="4F81BD" w:themeColor="accent1"/>
          <w:sz w:val="24"/>
          <w:szCs w:val="24"/>
        </w:rPr>
        <w:t>ублей</w:t>
      </w:r>
      <w:proofErr w:type="spellEnd"/>
    </w:p>
    <w:p w:rsidR="00D366CE" w:rsidRDefault="000506BE" w:rsidP="000506BE">
      <w:pPr>
        <w:jc w:val="center"/>
      </w:pPr>
      <w:r w:rsidRPr="000506BE">
        <w:rPr>
          <w:noProof/>
          <w:sz w:val="40"/>
          <w:szCs w:val="40"/>
          <w:lang w:eastAsia="ru-RU"/>
        </w:rPr>
        <w:drawing>
          <wp:inline distT="0" distB="0" distL="0" distR="0" wp14:anchorId="644D95BB" wp14:editId="0F7619A7">
            <wp:extent cx="8724900" cy="5692140"/>
            <wp:effectExtent l="0" t="0" r="19050" b="2286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6CE" w:rsidRDefault="00D366CE" w:rsidP="000506BE">
      <w:pPr>
        <w:jc w:val="center"/>
      </w:pPr>
    </w:p>
    <w:p w:rsidR="00B0058D" w:rsidRDefault="00B0058D" w:rsidP="00B0058D">
      <w:pPr>
        <w:pStyle w:val="1"/>
        <w:spacing w:before="0" w:line="240" w:lineRule="auto"/>
        <w:jc w:val="center"/>
      </w:pPr>
      <w:r>
        <w:t>Структура  неналоговых  доходов   бюджета  сельского поселения Горноправдинск</w:t>
      </w:r>
    </w:p>
    <w:p w:rsidR="00B0058D" w:rsidRDefault="00B0058D" w:rsidP="00B0058D">
      <w:pPr>
        <w:pStyle w:val="1"/>
        <w:spacing w:before="0" w:line="240" w:lineRule="auto"/>
        <w:jc w:val="center"/>
      </w:pPr>
      <w:r w:rsidRPr="00B45626">
        <w:t>на 2014  год и плановый период 2015 -2016 годов</w:t>
      </w:r>
      <w:proofErr w:type="gramStart"/>
      <w:r w:rsidRPr="00B45626">
        <w:t>.</w:t>
      </w:r>
      <w:proofErr w:type="gramEnd"/>
      <w:r w:rsidR="00402A9A">
        <w:t xml:space="preserve"> (</w:t>
      </w:r>
      <w:proofErr w:type="gramStart"/>
      <w:r w:rsidR="00402A9A">
        <w:t>у</w:t>
      </w:r>
      <w:proofErr w:type="gramEnd"/>
      <w:r w:rsidR="00402A9A">
        <w:t xml:space="preserve">точнённый </w:t>
      </w:r>
      <w:r w:rsidR="00B5143E">
        <w:t>3</w:t>
      </w:r>
      <w:r w:rsidR="00DA3836">
        <w:t xml:space="preserve"> квартал)</w:t>
      </w:r>
    </w:p>
    <w:p w:rsidR="00C953E1" w:rsidRDefault="00C953E1" w:rsidP="00C953E1"/>
    <w:p w:rsidR="008B3105" w:rsidRDefault="008B3105" w:rsidP="00C953E1"/>
    <w:p w:rsidR="008B3105" w:rsidRDefault="00663315" w:rsidP="00663315">
      <w:pPr>
        <w:jc w:val="center"/>
      </w:pPr>
      <w:r>
        <w:t xml:space="preserve">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3105" w:rsidRDefault="008B3105" w:rsidP="008B3105">
      <w:pPr>
        <w:jc w:val="center"/>
      </w:pPr>
      <w:r>
        <w:rPr>
          <w:noProof/>
          <w:lang w:eastAsia="ru-RU"/>
        </w:rPr>
        <w:drawing>
          <wp:inline distT="0" distB="0" distL="0" distR="0" wp14:anchorId="5F746E31" wp14:editId="766BD7D6">
            <wp:extent cx="8473440" cy="4884420"/>
            <wp:effectExtent l="0" t="0" r="22860" b="1143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3105" w:rsidRDefault="008B3105" w:rsidP="00C953E1"/>
    <w:p w:rsidR="0056758A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t>Источники  финансирования дефицита бюджета</w:t>
      </w:r>
    </w:p>
    <w:p w:rsidR="008B3105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t xml:space="preserve"> сельского поселения Горноправдинск на 2014 год и плановый период 2015-2016 годов</w:t>
      </w:r>
      <w:proofErr w:type="gramStart"/>
      <w:r w:rsidRPr="00160456">
        <w:rPr>
          <w:b/>
          <w:color w:val="365F91" w:themeColor="accent1" w:themeShade="BF"/>
          <w:sz w:val="28"/>
          <w:szCs w:val="28"/>
        </w:rPr>
        <w:t>.</w:t>
      </w:r>
      <w:proofErr w:type="gramEnd"/>
      <w:r w:rsidR="0020075E">
        <w:rPr>
          <w:b/>
          <w:color w:val="365F91" w:themeColor="accent1" w:themeShade="BF"/>
          <w:sz w:val="28"/>
          <w:szCs w:val="28"/>
        </w:rPr>
        <w:t xml:space="preserve"> (</w:t>
      </w:r>
      <w:proofErr w:type="gramStart"/>
      <w:r w:rsidR="0020075E">
        <w:rPr>
          <w:b/>
          <w:color w:val="365F91" w:themeColor="accent1" w:themeShade="BF"/>
          <w:sz w:val="28"/>
          <w:szCs w:val="28"/>
        </w:rPr>
        <w:t>у</w:t>
      </w:r>
      <w:proofErr w:type="gramEnd"/>
      <w:r w:rsidR="0020075E">
        <w:rPr>
          <w:b/>
          <w:color w:val="365F91" w:themeColor="accent1" w:themeShade="BF"/>
          <w:sz w:val="28"/>
          <w:szCs w:val="28"/>
        </w:rPr>
        <w:t>точненный 3</w:t>
      </w:r>
      <w:r w:rsidR="00DA3836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p w:rsidR="005F22A6" w:rsidRPr="00160456" w:rsidRDefault="005F22A6" w:rsidP="00343F5C">
      <w:pPr>
        <w:jc w:val="center"/>
        <w:rPr>
          <w:color w:val="365F91" w:themeColor="accent1" w:themeShade="BF"/>
        </w:rPr>
      </w:pPr>
    </w:p>
    <w:p w:rsidR="00D366CE" w:rsidRPr="00343F5C" w:rsidRDefault="00343F5C" w:rsidP="00343F5C">
      <w:pPr>
        <w:rPr>
          <w:color w:val="365F91" w:themeColor="accent1" w:themeShade="BF"/>
        </w:rPr>
      </w:pPr>
      <w:r w:rsidRPr="00343F5C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43F5C">
        <w:rPr>
          <w:color w:val="365F91" w:themeColor="accent1" w:themeShade="BF"/>
        </w:rPr>
        <w:t>тыс</w:t>
      </w:r>
      <w:proofErr w:type="gramStart"/>
      <w:r w:rsidRPr="00343F5C">
        <w:rPr>
          <w:color w:val="365F91" w:themeColor="accent1" w:themeShade="BF"/>
        </w:rPr>
        <w:t>.р</w:t>
      </w:r>
      <w:proofErr w:type="gramEnd"/>
      <w:r w:rsidRPr="00343F5C">
        <w:rPr>
          <w:color w:val="365F91" w:themeColor="accent1" w:themeShade="BF"/>
        </w:rPr>
        <w:t>уб</w:t>
      </w:r>
      <w:proofErr w:type="spellEnd"/>
      <w:r w:rsidRPr="00343F5C">
        <w:rPr>
          <w:color w:val="365F91" w:themeColor="accent1" w:themeShade="BF"/>
        </w:rPr>
        <w:t xml:space="preserve">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2"/>
        <w:gridCol w:w="4032"/>
        <w:gridCol w:w="4033"/>
        <w:gridCol w:w="4033"/>
      </w:tblGrid>
      <w:tr w:rsidR="0056758A" w:rsidRPr="00160456" w:rsidTr="0056758A">
        <w:tc>
          <w:tcPr>
            <w:tcW w:w="4032" w:type="dxa"/>
          </w:tcPr>
          <w:p w:rsidR="0056758A" w:rsidRPr="00160456" w:rsidRDefault="0056758A" w:rsidP="00343F5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60456">
              <w:rPr>
                <w:sz w:val="24"/>
                <w:szCs w:val="24"/>
              </w:rPr>
              <w:t xml:space="preserve">Наименование </w:t>
            </w:r>
            <w:r w:rsidR="00A261E5" w:rsidRPr="00160456">
              <w:rPr>
                <w:sz w:val="24"/>
                <w:szCs w:val="24"/>
              </w:rPr>
              <w:t xml:space="preserve">кода группы, подгруппы, статьи, вида </w:t>
            </w:r>
            <w:r w:rsidRPr="00160456">
              <w:rPr>
                <w:sz w:val="24"/>
                <w:szCs w:val="24"/>
              </w:rPr>
              <w:t>источников финансирования  дефицита бюджета,</w:t>
            </w:r>
            <w:r w:rsidR="00E64D74" w:rsidRPr="00160456">
              <w:rPr>
                <w:sz w:val="24"/>
                <w:szCs w:val="24"/>
              </w:rPr>
              <w:t xml:space="preserve"> кода  классификации операций се</w:t>
            </w:r>
            <w:r w:rsidR="00A261E5" w:rsidRPr="00160456">
              <w:rPr>
                <w:sz w:val="24"/>
                <w:szCs w:val="24"/>
              </w:rPr>
              <w:t>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2014г.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2015г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2016г.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 от  других бюджетов системы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A261E5" w:rsidRPr="00160456" w:rsidTr="0056758A">
        <w:tc>
          <w:tcPr>
            <w:tcW w:w="4032" w:type="dxa"/>
          </w:tcPr>
          <w:p w:rsidR="00A261E5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2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D051E4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16317,8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56758A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D366CE" w:rsidRPr="00160456" w:rsidRDefault="00D366CE" w:rsidP="00903112">
      <w:pPr>
        <w:rPr>
          <w:sz w:val="24"/>
          <w:szCs w:val="24"/>
        </w:rPr>
      </w:pPr>
    </w:p>
    <w:p w:rsidR="005804AC" w:rsidRPr="00160456" w:rsidRDefault="005804AC" w:rsidP="00D366CE">
      <w:pPr>
        <w:jc w:val="center"/>
        <w:rPr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E1349A" w:rsidRPr="00E1349A" w:rsidRDefault="00E1349A" w:rsidP="00C12D05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E1349A">
        <w:rPr>
          <w:color w:val="365F91" w:themeColor="accent1" w:themeShade="BF"/>
          <w:sz w:val="28"/>
          <w:szCs w:val="28"/>
        </w:rPr>
        <w:t xml:space="preserve">Распределение бюджетных </w:t>
      </w:r>
      <w:r w:rsidR="00A75429" w:rsidRPr="00E1349A">
        <w:rPr>
          <w:color w:val="365F91" w:themeColor="accent1" w:themeShade="BF"/>
          <w:sz w:val="28"/>
          <w:szCs w:val="28"/>
        </w:rPr>
        <w:t>ассигнований</w:t>
      </w:r>
      <w:r w:rsidRPr="00E1349A">
        <w:rPr>
          <w:color w:val="365F91" w:themeColor="accent1" w:themeShade="BF"/>
          <w:sz w:val="28"/>
          <w:szCs w:val="28"/>
        </w:rPr>
        <w:t xml:space="preserve"> по разделам, подразделам</w:t>
      </w:r>
    </w:p>
    <w:p w:rsidR="00E1349A" w:rsidRPr="00E1349A" w:rsidRDefault="00A75429" w:rsidP="00C12D05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к</w:t>
      </w:r>
      <w:r w:rsidR="00E1349A" w:rsidRPr="00E1349A">
        <w:rPr>
          <w:color w:val="365F91" w:themeColor="accent1" w:themeShade="BF"/>
          <w:sz w:val="28"/>
          <w:szCs w:val="28"/>
        </w:rPr>
        <w:t>лассификации расходов бюджета сельского поселения Горноправдинск 2014 год</w:t>
      </w:r>
      <w:proofErr w:type="gramStart"/>
      <w:r w:rsidR="00E1349A" w:rsidRPr="00E1349A">
        <w:rPr>
          <w:color w:val="365F91" w:themeColor="accent1" w:themeShade="BF"/>
          <w:sz w:val="28"/>
          <w:szCs w:val="28"/>
        </w:rPr>
        <w:t>.</w:t>
      </w:r>
      <w:proofErr w:type="gramEnd"/>
      <w:r w:rsidR="0020075E">
        <w:rPr>
          <w:color w:val="365F91" w:themeColor="accent1" w:themeShade="BF"/>
          <w:sz w:val="28"/>
          <w:szCs w:val="28"/>
        </w:rPr>
        <w:t xml:space="preserve"> (</w:t>
      </w:r>
      <w:proofErr w:type="gramStart"/>
      <w:r w:rsidR="0020075E">
        <w:rPr>
          <w:color w:val="365F91" w:themeColor="accent1" w:themeShade="BF"/>
          <w:sz w:val="28"/>
          <w:szCs w:val="28"/>
        </w:rPr>
        <w:t>у</w:t>
      </w:r>
      <w:proofErr w:type="gramEnd"/>
      <w:r w:rsidR="0020075E">
        <w:rPr>
          <w:color w:val="365F91" w:themeColor="accent1" w:themeShade="BF"/>
          <w:sz w:val="28"/>
          <w:szCs w:val="28"/>
        </w:rPr>
        <w:t>точненный 3</w:t>
      </w:r>
      <w:r w:rsidR="00DA3836">
        <w:rPr>
          <w:color w:val="365F91" w:themeColor="accent1" w:themeShade="BF"/>
          <w:sz w:val="28"/>
          <w:szCs w:val="28"/>
        </w:rPr>
        <w:t xml:space="preserve"> квартал 2014г)</w:t>
      </w:r>
    </w:p>
    <w:p w:rsidR="0006216E" w:rsidRPr="00C12D05" w:rsidRDefault="0006216E" w:rsidP="00C12D05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</w:p>
    <w:p w:rsidR="00A75429" w:rsidRPr="00A75429" w:rsidRDefault="00A75429" w:rsidP="00A75429">
      <w:pPr>
        <w:jc w:val="center"/>
        <w:rPr>
          <w:color w:val="365F91" w:themeColor="accent1" w:themeShade="BF"/>
        </w:rPr>
      </w:pPr>
      <w:r w:rsidRPr="00A75429">
        <w:rPr>
          <w:color w:val="365F91" w:themeColor="accent1" w:themeShade="BF"/>
        </w:rPr>
        <w:t>(тыс. руб.)</w:t>
      </w:r>
      <w:r w:rsidR="008D3945" w:rsidRPr="008D3945">
        <w:rPr>
          <w:noProof/>
          <w:lang w:eastAsia="ru-RU"/>
        </w:rPr>
        <w:t xml:space="preserve"> </w:t>
      </w:r>
    </w:p>
    <w:p w:rsidR="005F22A6" w:rsidRDefault="008D3945" w:rsidP="00A75429">
      <w:pPr>
        <w:jc w:val="center"/>
      </w:pPr>
      <w:r>
        <w:rPr>
          <w:noProof/>
          <w:lang w:eastAsia="ru-RU"/>
        </w:rPr>
        <w:drawing>
          <wp:inline distT="0" distB="0" distL="0" distR="0" wp14:anchorId="7093C72B" wp14:editId="704CAE96">
            <wp:extent cx="8237220" cy="48463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429" w:rsidRDefault="00A75429" w:rsidP="00A75429">
      <w:pPr>
        <w:jc w:val="center"/>
      </w:pPr>
    </w:p>
    <w:p w:rsidR="008D3945" w:rsidRDefault="008D3945" w:rsidP="00A75429">
      <w:pPr>
        <w:jc w:val="center"/>
      </w:pPr>
    </w:p>
    <w:p w:rsidR="005F22A6" w:rsidRDefault="005F22A6" w:rsidP="00343F5C">
      <w:pPr>
        <w:jc w:val="center"/>
      </w:pPr>
    </w:p>
    <w:p w:rsidR="00343F5C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Программные и непрограммные  расходы </w:t>
      </w:r>
    </w:p>
    <w:p w:rsidR="00343F5C" w:rsidRPr="00E1349A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бюджета Сельского поселения Горноправдинск на 2014 год.</w:t>
      </w:r>
    </w:p>
    <w:p w:rsidR="00343F5C" w:rsidRPr="00C12D05" w:rsidRDefault="00C12D05" w:rsidP="00343F5C">
      <w:pPr>
        <w:jc w:val="center"/>
        <w:rPr>
          <w:color w:val="4F81BD" w:themeColor="accent1"/>
        </w:rPr>
      </w:pPr>
      <w:r w:rsidRPr="00C12D05">
        <w:rPr>
          <w:color w:val="4F81BD" w:themeColor="accent1"/>
        </w:rPr>
        <w:t>(</w:t>
      </w:r>
      <w:r w:rsidR="00DA3836">
        <w:rPr>
          <w:color w:val="4F81BD" w:themeColor="accent1"/>
        </w:rPr>
        <w:t xml:space="preserve">уточненный </w:t>
      </w:r>
      <w:r w:rsidR="00EC3D2B">
        <w:rPr>
          <w:color w:val="4F81BD" w:themeColor="accent1"/>
        </w:rPr>
        <w:t>3</w:t>
      </w:r>
      <w:r w:rsidRPr="00C12D05">
        <w:rPr>
          <w:color w:val="4F81BD" w:themeColor="accent1"/>
        </w:rPr>
        <w:t xml:space="preserve"> квартал 2014г)</w:t>
      </w:r>
    </w:p>
    <w:p w:rsidR="005F22A6" w:rsidRDefault="005F22A6" w:rsidP="00343F5C">
      <w:pPr>
        <w:jc w:val="center"/>
      </w:pPr>
    </w:p>
    <w:p w:rsidR="005F22A6" w:rsidRDefault="003B2231" w:rsidP="003B2231">
      <w:pPr>
        <w:jc w:val="center"/>
      </w:pPr>
      <w:r>
        <w:rPr>
          <w:noProof/>
          <w:lang w:eastAsia="ru-RU"/>
        </w:rPr>
        <w:drawing>
          <wp:inline distT="0" distB="0" distL="0" distR="0" wp14:anchorId="27C5CE0F" wp14:editId="224FDFD3">
            <wp:extent cx="7437120" cy="4610100"/>
            <wp:effectExtent l="0" t="0" r="1143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52B4" w:rsidRDefault="00CC52B4" w:rsidP="00903112"/>
    <w:p w:rsidR="00CC52B4" w:rsidRDefault="00780B26" w:rsidP="00780B26">
      <w:pPr>
        <w:jc w:val="center"/>
        <w:rPr>
          <w:b/>
          <w:color w:val="365F91" w:themeColor="accent1" w:themeShade="BF"/>
          <w:sz w:val="28"/>
          <w:szCs w:val="28"/>
        </w:rPr>
      </w:pPr>
      <w:r w:rsidRPr="00780B26">
        <w:rPr>
          <w:b/>
          <w:color w:val="365F91" w:themeColor="accent1" w:themeShade="BF"/>
          <w:sz w:val="28"/>
          <w:szCs w:val="28"/>
        </w:rPr>
        <w:lastRenderedPageBreak/>
        <w:t>Муниципальные</w:t>
      </w:r>
      <w:r>
        <w:rPr>
          <w:b/>
          <w:color w:val="365F91" w:themeColor="accent1" w:themeShade="BF"/>
          <w:sz w:val="28"/>
          <w:szCs w:val="28"/>
        </w:rPr>
        <w:t xml:space="preserve">  программы </w:t>
      </w:r>
      <w:r w:rsidRPr="00780B26">
        <w:rPr>
          <w:b/>
          <w:color w:val="365F91" w:themeColor="accent1" w:themeShade="BF"/>
          <w:sz w:val="28"/>
          <w:szCs w:val="28"/>
        </w:rPr>
        <w:t xml:space="preserve"> 2014 год</w:t>
      </w:r>
      <w:r w:rsidR="00C12D05"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C12D05">
        <w:rPr>
          <w:b/>
          <w:color w:val="365F91" w:themeColor="accent1" w:themeShade="BF"/>
          <w:sz w:val="28"/>
          <w:szCs w:val="28"/>
        </w:rPr>
        <w:t>(</w:t>
      </w:r>
      <w:r w:rsidR="00DA3836">
        <w:rPr>
          <w:b/>
          <w:color w:val="365F91" w:themeColor="accent1" w:themeShade="BF"/>
          <w:sz w:val="28"/>
          <w:szCs w:val="28"/>
        </w:rPr>
        <w:t xml:space="preserve"> </w:t>
      </w:r>
      <w:proofErr w:type="gramEnd"/>
      <w:r w:rsidR="00DA3836">
        <w:rPr>
          <w:b/>
          <w:color w:val="365F91" w:themeColor="accent1" w:themeShade="BF"/>
          <w:sz w:val="28"/>
          <w:szCs w:val="28"/>
        </w:rPr>
        <w:t xml:space="preserve">уточненный </w:t>
      </w:r>
      <w:r w:rsidR="003E191E">
        <w:rPr>
          <w:b/>
          <w:color w:val="365F91" w:themeColor="accent1" w:themeShade="BF"/>
          <w:sz w:val="28"/>
          <w:szCs w:val="28"/>
        </w:rPr>
        <w:t>3</w:t>
      </w:r>
      <w:r w:rsidR="00C12D05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p w:rsidR="00CE218E" w:rsidRDefault="001160C1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A06B3" wp14:editId="3FF00367">
            <wp:extent cx="9105900" cy="5753100"/>
            <wp:effectExtent l="0" t="0" r="19050" b="1905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C2B93" w:rsidRDefault="001377E9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 xml:space="preserve"> П</w:t>
      </w:r>
      <w:r w:rsidR="00CC2B93">
        <w:rPr>
          <w:b/>
          <w:color w:val="365F91" w:themeColor="accent1" w:themeShade="BF"/>
          <w:sz w:val="28"/>
          <w:szCs w:val="28"/>
        </w:rPr>
        <w:t>рограмм</w:t>
      </w:r>
      <w:r>
        <w:rPr>
          <w:b/>
          <w:color w:val="365F91" w:themeColor="accent1" w:themeShade="BF"/>
          <w:sz w:val="28"/>
          <w:szCs w:val="28"/>
        </w:rPr>
        <w:t>ные и  непрограммные расходы</w:t>
      </w:r>
      <w:r w:rsidR="00CC2B93">
        <w:rPr>
          <w:b/>
          <w:color w:val="365F91" w:themeColor="accent1" w:themeShade="BF"/>
          <w:sz w:val="28"/>
          <w:szCs w:val="28"/>
        </w:rPr>
        <w:t xml:space="preserve">  сельского поселения Горноправдинск на 2014 год</w:t>
      </w:r>
      <w:r w:rsidR="00C12D05">
        <w:rPr>
          <w:b/>
          <w:color w:val="365F91" w:themeColor="accent1" w:themeShade="BF"/>
          <w:sz w:val="28"/>
          <w:szCs w:val="28"/>
        </w:rPr>
        <w:t xml:space="preserve">  (</w:t>
      </w:r>
      <w:r w:rsidR="00DA3836">
        <w:rPr>
          <w:b/>
          <w:color w:val="365F91" w:themeColor="accent1" w:themeShade="BF"/>
          <w:sz w:val="28"/>
          <w:szCs w:val="28"/>
        </w:rPr>
        <w:t>уточненный</w:t>
      </w:r>
      <w:r w:rsidR="00C56915">
        <w:rPr>
          <w:b/>
          <w:color w:val="365F91" w:themeColor="accent1" w:themeShade="BF"/>
          <w:sz w:val="28"/>
          <w:szCs w:val="28"/>
        </w:rPr>
        <w:t>3</w:t>
      </w:r>
      <w:r w:rsidR="00C12D05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0397"/>
        <w:gridCol w:w="1170"/>
        <w:gridCol w:w="1145"/>
        <w:gridCol w:w="1348"/>
      </w:tblGrid>
      <w:tr w:rsidR="000E6C9C" w:rsidRPr="000E6C9C" w:rsidTr="00754AB5">
        <w:trPr>
          <w:trHeight w:val="975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Сумма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123239,9</w:t>
            </w:r>
          </w:p>
          <w:p w:rsidR="00651DBD" w:rsidRPr="000E6C9C" w:rsidRDefault="00651DBD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0E6C9C" w:rsidRPr="000E6C9C" w:rsidTr="00754AB5">
        <w:trPr>
          <w:trHeight w:val="42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58857,5</w:t>
            </w:r>
          </w:p>
        </w:tc>
      </w:tr>
      <w:tr w:rsidR="000E6C9C" w:rsidRPr="00CF6E14" w:rsidTr="00754AB5">
        <w:trPr>
          <w:trHeight w:val="660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26328,6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13376,0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5 779,0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32,8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650,0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5054,8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724,0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667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CF6E14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2 983</w:t>
            </w:r>
            <w:r w:rsidR="000E6C9C"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300,0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284,0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</w:t>
            </w: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117,0</w:t>
            </w:r>
          </w:p>
        </w:tc>
      </w:tr>
      <w:tr w:rsidR="000E6C9C" w:rsidRPr="00CF6E14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0E6C9C" w:rsidRPr="00CF6E14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0E6C9C" w:rsidRPr="00CF6E14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</w:t>
            </w:r>
            <w:r w:rsidR="000E6C9C"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310,0</w:t>
            </w:r>
          </w:p>
        </w:tc>
      </w:tr>
      <w:tr w:rsidR="006D5064" w:rsidRPr="000E6C9C" w:rsidTr="00754AB5">
        <w:trPr>
          <w:trHeight w:val="33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064" w:rsidRPr="00CF6E14" w:rsidRDefault="006D5064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40,0</w:t>
            </w:r>
          </w:p>
        </w:tc>
      </w:tr>
      <w:tr w:rsidR="000E6C9C" w:rsidRPr="00CF6E14" w:rsidTr="00754AB5">
        <w:trPr>
          <w:trHeight w:val="630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68</w:t>
            </w:r>
            <w:r w:rsidR="006D5064"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170,0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411,0</w:t>
            </w:r>
          </w:p>
        </w:tc>
      </w:tr>
      <w:tr w:rsidR="000E6C9C" w:rsidRPr="00CF6E14" w:rsidTr="00754AB5">
        <w:trPr>
          <w:trHeight w:val="64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28 425,0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302,0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26 821,0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1 302,0</w:t>
            </w:r>
          </w:p>
        </w:tc>
      </w:tr>
      <w:tr w:rsidR="00651DBD" w:rsidRPr="00651DBD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7 327,7</w:t>
            </w:r>
          </w:p>
        </w:tc>
      </w:tr>
      <w:tr w:rsidR="000E6C9C" w:rsidRPr="00CF6E14" w:rsidTr="00754AB5">
        <w:trPr>
          <w:trHeight w:val="1335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101,5</w:t>
            </w:r>
          </w:p>
        </w:tc>
      </w:tr>
      <w:tr w:rsidR="000E6C9C" w:rsidRPr="00CF6E14" w:rsidTr="00754AB5">
        <w:trPr>
          <w:trHeight w:val="1020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EE0080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16,6</w:t>
            </w:r>
          </w:p>
        </w:tc>
      </w:tr>
      <w:tr w:rsidR="000E6C9C" w:rsidRPr="00CF6E14" w:rsidTr="00754AB5">
        <w:trPr>
          <w:trHeight w:val="720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250,5</w:t>
            </w:r>
          </w:p>
        </w:tc>
      </w:tr>
      <w:tr w:rsidR="000E6C9C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lastRenderedPageBreak/>
              <w:t>Реализация мероприятий подпрограммы «Создание условий для обеспечения коммунальными услугами» программы «Развитие и модернизация жилищно-коммунального комплекса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1218212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6 836,2</w:t>
            </w:r>
          </w:p>
        </w:tc>
      </w:tr>
      <w:tr w:rsidR="00C56915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15" w:rsidRPr="00CF6E14" w:rsidRDefault="00C5691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подпрограммы «Создание условий для обеспечения коммунальными услугами» программы «Развитие и модернизация жилищно-коммунального комплекса Ханты-Мансийского района на 2014 – 2016 годы»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денежные средства сельского поселения)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1217312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45,2</w:t>
            </w:r>
          </w:p>
        </w:tc>
      </w:tr>
      <w:tr w:rsidR="00C56915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15" w:rsidRPr="00CF6E14" w:rsidRDefault="00C5691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 мероприятий подпрограммы «Дети Ханты-Мансийского района» муниципальной программы «Молодое поколение Ханты-Мансийского района на 2014-2016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3218132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77,7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1 721,9</w:t>
            </w:r>
          </w:p>
        </w:tc>
      </w:tr>
      <w:tr w:rsidR="00754AB5" w:rsidRPr="00CF6E14" w:rsidTr="00754AB5">
        <w:trPr>
          <w:trHeight w:val="585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885,0</w:t>
            </w:r>
          </w:p>
        </w:tc>
      </w:tr>
      <w:tr w:rsidR="00754AB5" w:rsidRPr="000E6C9C" w:rsidTr="00754AB5">
        <w:trPr>
          <w:trHeight w:val="585"/>
        </w:trPr>
        <w:tc>
          <w:tcPr>
            <w:tcW w:w="10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B5" w:rsidRPr="000E6C9C" w:rsidRDefault="00754AB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20,0</w:t>
            </w:r>
          </w:p>
        </w:tc>
      </w:tr>
      <w:tr w:rsidR="000E6C9C" w:rsidRPr="000E6C9C" w:rsidTr="00754AB5">
        <w:trPr>
          <w:trHeight w:val="705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99,0</w:t>
            </w:r>
          </w:p>
        </w:tc>
      </w:tr>
      <w:tr w:rsidR="00754AB5" w:rsidRPr="000E6C9C" w:rsidTr="00754AB5">
        <w:trPr>
          <w:trHeight w:val="705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AB5" w:rsidRPr="00CF6E14" w:rsidRDefault="00754AB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67,0</w:t>
            </w:r>
          </w:p>
        </w:tc>
      </w:tr>
      <w:tr w:rsidR="000E6C9C" w:rsidRPr="000E6C9C" w:rsidTr="00754AB5">
        <w:trPr>
          <w:trHeight w:val="705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118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22,0</w:t>
            </w:r>
          </w:p>
        </w:tc>
      </w:tr>
      <w:tr w:rsidR="000E6C9C" w:rsidRPr="000E6C9C" w:rsidTr="00754AB5">
        <w:trPr>
          <w:trHeight w:val="105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Реализация мероприят</w:t>
            </w:r>
            <w:r w:rsidR="00E2745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ий  на государственную поддержку лучших работников муниципальных учреждений культуры, находящихся на территориях сельских поселений в рамках подпрограммы «Укрепление </w:t>
            </w:r>
            <w:r w:rsidR="000B0D9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единого</w:t>
            </w:r>
            <w:r w:rsidR="00E2745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культурного пространства в Югре» государственной программы «Развитие культуры и туризма </w:t>
            </w:r>
            <w:proofErr w:type="gramStart"/>
            <w:r w:rsidR="00E2745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="00E2745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745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="00E2745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округе-Югре на2014-2020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0525148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50,0</w:t>
            </w:r>
          </w:p>
        </w:tc>
      </w:tr>
      <w:tr w:rsidR="000E6C9C" w:rsidRPr="000E6C9C" w:rsidTr="00754AB5">
        <w:trPr>
          <w:trHeight w:val="105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 содействию трудоустройства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0715604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E2745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576,9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55 332,8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lastRenderedPageBreak/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1 650,0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1 245,0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(содержание учреждений)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64,5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1 967,5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Мероприятия в области  жилищного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1 347,2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330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CF6E14" w:rsidTr="00754AB5">
        <w:trPr>
          <w:trHeight w:val="771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808,9</w:t>
            </w:r>
          </w:p>
        </w:tc>
      </w:tr>
      <w:tr w:rsidR="00B67FAA" w:rsidRPr="00CF6E14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FAA" w:rsidRPr="00CF6E14" w:rsidRDefault="00B67FAA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Субсидия на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AA" w:rsidRPr="00CF6E14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3709601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AA" w:rsidRPr="00CF6E14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AA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131,5</w:t>
            </w:r>
          </w:p>
        </w:tc>
      </w:tr>
      <w:tr w:rsidR="000E6C9C" w:rsidRPr="00CF6E14" w:rsidTr="00754AB5">
        <w:trPr>
          <w:trHeight w:val="312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7487,8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01,8</w:t>
            </w:r>
          </w:p>
        </w:tc>
      </w:tr>
      <w:tr w:rsidR="000E6C9C" w:rsidRPr="000E6C9C" w:rsidTr="00754AB5">
        <w:trPr>
          <w:trHeight w:val="936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700,0</w:t>
            </w:r>
          </w:p>
        </w:tc>
      </w:tr>
      <w:tr w:rsidR="000E6C9C" w:rsidRPr="000E6C9C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5 3</w:t>
            </w:r>
            <w:r w:rsidR="000E6C9C"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10,0</w:t>
            </w:r>
          </w:p>
        </w:tc>
      </w:tr>
      <w:tr w:rsidR="000E6C9C" w:rsidRPr="000E6C9C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1 149,0</w:t>
            </w:r>
          </w:p>
        </w:tc>
      </w:tr>
      <w:tr w:rsidR="000E6C9C" w:rsidRPr="000E6C9C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1 828,0</w:t>
            </w:r>
          </w:p>
        </w:tc>
      </w:tr>
      <w:tr w:rsidR="000E6C9C" w:rsidRPr="000E6C9C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</w:t>
            </w:r>
            <w:r w:rsidR="000E6C9C"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39,0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A0352F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3097,7</w:t>
            </w:r>
          </w:p>
        </w:tc>
      </w:tr>
      <w:tr w:rsidR="000E6C9C" w:rsidRPr="00B67FAA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B67FAA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B67FAA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9293,0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345,0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1482,2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15134,7</w:t>
            </w:r>
          </w:p>
        </w:tc>
      </w:tr>
      <w:tr w:rsidR="000E6C9C" w:rsidRPr="009B7995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10,0</w:t>
            </w:r>
          </w:p>
        </w:tc>
      </w:tr>
      <w:tr w:rsidR="00B67FAA" w:rsidRPr="009B7995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AA" w:rsidRPr="009B7995" w:rsidRDefault="00B67FAA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AA" w:rsidRPr="009B7995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AA" w:rsidRPr="009B7995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FAA" w:rsidRPr="009B7995" w:rsidRDefault="00B67FAA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390,0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120,0</w:t>
            </w:r>
          </w:p>
        </w:tc>
      </w:tr>
    </w:tbl>
    <w:p w:rsidR="000E6C9C" w:rsidRPr="000E6C9C" w:rsidRDefault="000E6C9C" w:rsidP="00780B26">
      <w:pPr>
        <w:jc w:val="center"/>
        <w:rPr>
          <w:b/>
          <w:color w:val="0070C0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Программные и непрограммные расходы  сельского поселения Горноправдинск на 2015-2016 годы</w:t>
      </w:r>
    </w:p>
    <w:p w:rsidR="00DA3836" w:rsidRDefault="007813E5" w:rsidP="001377E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(  </w:t>
      </w:r>
      <w:bookmarkStart w:id="0" w:name="_GoBack"/>
      <w:bookmarkEnd w:id="0"/>
      <w:r w:rsidR="001567B2">
        <w:rPr>
          <w:b/>
          <w:color w:val="365F91" w:themeColor="accent1" w:themeShade="BF"/>
          <w:sz w:val="28"/>
          <w:szCs w:val="28"/>
        </w:rPr>
        <w:t xml:space="preserve"> 3</w:t>
      </w:r>
      <w:r w:rsidR="00DA3836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9769"/>
        <w:gridCol w:w="1170"/>
        <w:gridCol w:w="1145"/>
        <w:gridCol w:w="1209"/>
        <w:gridCol w:w="1267"/>
      </w:tblGrid>
      <w:tr w:rsidR="00CC2B93" w:rsidRPr="00CC2B93" w:rsidTr="000E6C9C">
        <w:trPr>
          <w:trHeight w:val="975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2016 год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DA3836" w:rsidP="00DA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90041,0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36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CC2B93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93 563,3</w:t>
            </w:r>
          </w:p>
          <w:p w:rsidR="00DA3836" w:rsidRPr="00CC2B93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1377E9" w:rsidRPr="001377E9" w:rsidTr="000E6C9C">
        <w:trPr>
          <w:trHeight w:val="42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53 037,1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55 169,9</w:t>
            </w:r>
          </w:p>
        </w:tc>
      </w:tr>
      <w:tr w:rsidR="00CC2B93" w:rsidRPr="00CC2B93" w:rsidTr="000E6C9C">
        <w:trPr>
          <w:trHeight w:val="64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22 498,2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22 524,0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1 867,4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1 893,2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</w:tr>
      <w:tr w:rsidR="00CC2B93" w:rsidRPr="00CC2B93" w:rsidTr="000E6C9C">
        <w:trPr>
          <w:trHeight w:val="97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0E6C9C">
        <w:trPr>
          <w:trHeight w:val="49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</w:tr>
      <w:tr w:rsidR="00CC2B93" w:rsidRPr="00CC2B93" w:rsidTr="000E6C9C">
        <w:trPr>
          <w:trHeight w:val="49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0E6C9C">
        <w:trPr>
          <w:trHeight w:val="61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609,0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209,0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0E6C9C">
        <w:trPr>
          <w:trHeight w:val="64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28 056,0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30 152,0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26 387,0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28 415,0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1 435,0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380,5</w:t>
            </w:r>
          </w:p>
          <w:p w:rsidR="000E6C9C" w:rsidRP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C2B93" w:rsidRPr="00CC2B93" w:rsidTr="000E6C9C">
        <w:trPr>
          <w:trHeight w:val="157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110,0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20,0</w:t>
            </w:r>
          </w:p>
        </w:tc>
      </w:tr>
      <w:tr w:rsidR="00CC2B93" w:rsidRPr="00CC2B93" w:rsidTr="000E6C9C">
        <w:trPr>
          <w:trHeight w:val="936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1 114,1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1 109,9</w:t>
            </w:r>
          </w:p>
        </w:tc>
      </w:tr>
      <w:tr w:rsidR="00CC2B93" w:rsidRPr="00CC2B93" w:rsidTr="000E6C9C">
        <w:trPr>
          <w:trHeight w:val="58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</w:tr>
      <w:tr w:rsidR="00CC2B93" w:rsidRPr="00CC2B93" w:rsidTr="000E6C9C">
        <w:trPr>
          <w:trHeight w:val="82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</w:tr>
      <w:tr w:rsidR="00CC2B93" w:rsidRPr="00CC2B93" w:rsidTr="000E6C9C">
        <w:trPr>
          <w:trHeight w:val="82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</w:tr>
      <w:tr w:rsidR="00CC2B93" w:rsidRPr="00CC2B93" w:rsidTr="000E6C9C">
        <w:trPr>
          <w:trHeight w:val="126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</w:tr>
      <w:tr w:rsidR="00CC2B93" w:rsidRPr="00CC2B93" w:rsidTr="000E6C9C">
        <w:trPr>
          <w:trHeight w:val="102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2014 - 2020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1415414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13,6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35 525,3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36 903,0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Депутат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5 148,2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5 171,0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7 394,0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8 160,0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7020999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4 494,9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</w:tr>
    </w:tbl>
    <w:p w:rsidR="00CC2B93" w:rsidRDefault="00CC2B93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Pr="001377E9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sectPr w:rsidR="002E6384" w:rsidRPr="001377E9" w:rsidSect="000976E5">
      <w:pgSz w:w="16838" w:h="11906" w:orient="landscape"/>
      <w:pgMar w:top="567" w:right="244" w:bottom="567" w:left="6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14" w:rsidRDefault="00E54714" w:rsidP="00777F32">
      <w:pPr>
        <w:spacing w:after="0" w:line="240" w:lineRule="auto"/>
      </w:pPr>
      <w:r>
        <w:separator/>
      </w:r>
    </w:p>
  </w:endnote>
  <w:endnote w:type="continuationSeparator" w:id="0">
    <w:p w:rsidR="00E54714" w:rsidRDefault="00E54714" w:rsidP="007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14" w:rsidRDefault="00E54714" w:rsidP="00777F32">
      <w:pPr>
        <w:spacing w:after="0" w:line="240" w:lineRule="auto"/>
      </w:pPr>
      <w:r>
        <w:separator/>
      </w:r>
    </w:p>
  </w:footnote>
  <w:footnote w:type="continuationSeparator" w:id="0">
    <w:p w:rsidR="00E54714" w:rsidRDefault="00E54714" w:rsidP="0077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5E"/>
    <w:multiLevelType w:val="hybridMultilevel"/>
    <w:tmpl w:val="553A0C2A"/>
    <w:lvl w:ilvl="0" w:tplc="09426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8680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C64C6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4C76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9C9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AF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2EAC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4661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744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EC01C4F"/>
    <w:multiLevelType w:val="hybridMultilevel"/>
    <w:tmpl w:val="9392D468"/>
    <w:lvl w:ilvl="0" w:tplc="4E9E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4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2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A4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6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A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E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2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CB1E83"/>
    <w:multiLevelType w:val="hybridMultilevel"/>
    <w:tmpl w:val="8D70A23A"/>
    <w:lvl w:ilvl="0" w:tplc="F500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F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2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A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0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E965F3"/>
    <w:multiLevelType w:val="hybridMultilevel"/>
    <w:tmpl w:val="C0F4C7C4"/>
    <w:lvl w:ilvl="0" w:tplc="42EE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5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E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A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8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7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AB0862"/>
    <w:multiLevelType w:val="hybridMultilevel"/>
    <w:tmpl w:val="9AC05AE4"/>
    <w:lvl w:ilvl="0" w:tplc="42F4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A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87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E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9566BD"/>
    <w:multiLevelType w:val="hybridMultilevel"/>
    <w:tmpl w:val="6F687376"/>
    <w:lvl w:ilvl="0" w:tplc="EF06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2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8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E6715D"/>
    <w:multiLevelType w:val="hybridMultilevel"/>
    <w:tmpl w:val="B3AC5CAC"/>
    <w:lvl w:ilvl="0" w:tplc="9DB0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0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E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2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F45A37"/>
    <w:multiLevelType w:val="hybridMultilevel"/>
    <w:tmpl w:val="55A4D0D8"/>
    <w:lvl w:ilvl="0" w:tplc="A93C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E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4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2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0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6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C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84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E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F06170"/>
    <w:multiLevelType w:val="hybridMultilevel"/>
    <w:tmpl w:val="966894D2"/>
    <w:lvl w:ilvl="0" w:tplc="BFA2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4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6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6B5647"/>
    <w:multiLevelType w:val="hybridMultilevel"/>
    <w:tmpl w:val="63066B4A"/>
    <w:lvl w:ilvl="0" w:tplc="5EDC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6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C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C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4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4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8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322076"/>
    <w:multiLevelType w:val="hybridMultilevel"/>
    <w:tmpl w:val="FBEEA134"/>
    <w:lvl w:ilvl="0" w:tplc="CCE6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2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E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C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0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040F5B"/>
    <w:multiLevelType w:val="hybridMultilevel"/>
    <w:tmpl w:val="A726FB18"/>
    <w:lvl w:ilvl="0" w:tplc="4F52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E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C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E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B73914"/>
    <w:multiLevelType w:val="hybridMultilevel"/>
    <w:tmpl w:val="C6EE2840"/>
    <w:lvl w:ilvl="0" w:tplc="9B4414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F06758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F0A57E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4516D18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D38EC5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86BEABC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ADA2A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79A03D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BC24238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3">
    <w:nsid w:val="74B93165"/>
    <w:multiLevelType w:val="hybridMultilevel"/>
    <w:tmpl w:val="422E2F94"/>
    <w:lvl w:ilvl="0" w:tplc="A43E5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C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E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E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14ecbe,#37c9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6"/>
    <w:rsid w:val="00003580"/>
    <w:rsid w:val="00011538"/>
    <w:rsid w:val="00014992"/>
    <w:rsid w:val="00014CB4"/>
    <w:rsid w:val="000231C5"/>
    <w:rsid w:val="00043339"/>
    <w:rsid w:val="00046E32"/>
    <w:rsid w:val="000506BE"/>
    <w:rsid w:val="0006216E"/>
    <w:rsid w:val="00066B1C"/>
    <w:rsid w:val="00080848"/>
    <w:rsid w:val="0008352E"/>
    <w:rsid w:val="00093ABD"/>
    <w:rsid w:val="000976E5"/>
    <w:rsid w:val="000A461B"/>
    <w:rsid w:val="000B0D9C"/>
    <w:rsid w:val="000C1633"/>
    <w:rsid w:val="000D1A47"/>
    <w:rsid w:val="000D558D"/>
    <w:rsid w:val="000E6C9C"/>
    <w:rsid w:val="001160C1"/>
    <w:rsid w:val="00121C95"/>
    <w:rsid w:val="001277A1"/>
    <w:rsid w:val="00133E1C"/>
    <w:rsid w:val="001377E9"/>
    <w:rsid w:val="00146D04"/>
    <w:rsid w:val="001527E9"/>
    <w:rsid w:val="00154BF4"/>
    <w:rsid w:val="001567B2"/>
    <w:rsid w:val="00160456"/>
    <w:rsid w:val="00165680"/>
    <w:rsid w:val="00176282"/>
    <w:rsid w:val="00195DCB"/>
    <w:rsid w:val="00196449"/>
    <w:rsid w:val="001A075D"/>
    <w:rsid w:val="001A313E"/>
    <w:rsid w:val="001A59A1"/>
    <w:rsid w:val="001B1F04"/>
    <w:rsid w:val="001B79C9"/>
    <w:rsid w:val="001E6C4B"/>
    <w:rsid w:val="001F1361"/>
    <w:rsid w:val="0020075E"/>
    <w:rsid w:val="002034B0"/>
    <w:rsid w:val="0020636D"/>
    <w:rsid w:val="00217922"/>
    <w:rsid w:val="00235B39"/>
    <w:rsid w:val="00241F83"/>
    <w:rsid w:val="0024206D"/>
    <w:rsid w:val="00244502"/>
    <w:rsid w:val="002473B3"/>
    <w:rsid w:val="00251A1B"/>
    <w:rsid w:val="00253538"/>
    <w:rsid w:val="00257CB8"/>
    <w:rsid w:val="00262E65"/>
    <w:rsid w:val="00295B0D"/>
    <w:rsid w:val="0029618B"/>
    <w:rsid w:val="002A4E94"/>
    <w:rsid w:val="002B74D9"/>
    <w:rsid w:val="002C33D3"/>
    <w:rsid w:val="002C4709"/>
    <w:rsid w:val="002C496C"/>
    <w:rsid w:val="002E0E25"/>
    <w:rsid w:val="002E3218"/>
    <w:rsid w:val="002E6384"/>
    <w:rsid w:val="003239B8"/>
    <w:rsid w:val="00327E42"/>
    <w:rsid w:val="00343F5C"/>
    <w:rsid w:val="00346BEF"/>
    <w:rsid w:val="00353391"/>
    <w:rsid w:val="00356123"/>
    <w:rsid w:val="00360EDB"/>
    <w:rsid w:val="00380E8C"/>
    <w:rsid w:val="0038397E"/>
    <w:rsid w:val="0038574E"/>
    <w:rsid w:val="003A05E4"/>
    <w:rsid w:val="003A1D20"/>
    <w:rsid w:val="003A3CB0"/>
    <w:rsid w:val="003A44C5"/>
    <w:rsid w:val="003A587D"/>
    <w:rsid w:val="003B1AD0"/>
    <w:rsid w:val="003B2231"/>
    <w:rsid w:val="003B2467"/>
    <w:rsid w:val="003D5D65"/>
    <w:rsid w:val="003D6592"/>
    <w:rsid w:val="003D73EF"/>
    <w:rsid w:val="003E191E"/>
    <w:rsid w:val="003F302A"/>
    <w:rsid w:val="003F5E51"/>
    <w:rsid w:val="003F7B4C"/>
    <w:rsid w:val="0040074F"/>
    <w:rsid w:val="00402A9A"/>
    <w:rsid w:val="004169E5"/>
    <w:rsid w:val="0042653E"/>
    <w:rsid w:val="004276AC"/>
    <w:rsid w:val="00441746"/>
    <w:rsid w:val="004447D1"/>
    <w:rsid w:val="00453264"/>
    <w:rsid w:val="00456772"/>
    <w:rsid w:val="004846FA"/>
    <w:rsid w:val="00496A53"/>
    <w:rsid w:val="00496F8E"/>
    <w:rsid w:val="004A0A33"/>
    <w:rsid w:val="004A139B"/>
    <w:rsid w:val="004A13D8"/>
    <w:rsid w:val="004B6343"/>
    <w:rsid w:val="004D1EB5"/>
    <w:rsid w:val="004D4535"/>
    <w:rsid w:val="004E5853"/>
    <w:rsid w:val="004E6486"/>
    <w:rsid w:val="004F0EF8"/>
    <w:rsid w:val="005176FF"/>
    <w:rsid w:val="005329FB"/>
    <w:rsid w:val="00533DF0"/>
    <w:rsid w:val="00560CE2"/>
    <w:rsid w:val="0056758A"/>
    <w:rsid w:val="0057035E"/>
    <w:rsid w:val="00570757"/>
    <w:rsid w:val="00573199"/>
    <w:rsid w:val="00575B9E"/>
    <w:rsid w:val="005804AC"/>
    <w:rsid w:val="00582218"/>
    <w:rsid w:val="00584C09"/>
    <w:rsid w:val="005934B6"/>
    <w:rsid w:val="00594812"/>
    <w:rsid w:val="005A18AA"/>
    <w:rsid w:val="005C2653"/>
    <w:rsid w:val="005C6AA5"/>
    <w:rsid w:val="005E42C3"/>
    <w:rsid w:val="005F22A6"/>
    <w:rsid w:val="005F4144"/>
    <w:rsid w:val="006308C6"/>
    <w:rsid w:val="00630EA9"/>
    <w:rsid w:val="006350CA"/>
    <w:rsid w:val="00640C65"/>
    <w:rsid w:val="00645662"/>
    <w:rsid w:val="00651DBD"/>
    <w:rsid w:val="006562F3"/>
    <w:rsid w:val="0066091A"/>
    <w:rsid w:val="00663315"/>
    <w:rsid w:val="006859D1"/>
    <w:rsid w:val="00695D20"/>
    <w:rsid w:val="00696345"/>
    <w:rsid w:val="006B1067"/>
    <w:rsid w:val="006B2418"/>
    <w:rsid w:val="006C2B31"/>
    <w:rsid w:val="006C5845"/>
    <w:rsid w:val="006C6A5E"/>
    <w:rsid w:val="006D5064"/>
    <w:rsid w:val="006E76CB"/>
    <w:rsid w:val="006F19A4"/>
    <w:rsid w:val="00711E13"/>
    <w:rsid w:val="00742CE7"/>
    <w:rsid w:val="007525B8"/>
    <w:rsid w:val="00754AB5"/>
    <w:rsid w:val="00760921"/>
    <w:rsid w:val="00764CBD"/>
    <w:rsid w:val="007729BB"/>
    <w:rsid w:val="00777F32"/>
    <w:rsid w:val="0078038D"/>
    <w:rsid w:val="00780B26"/>
    <w:rsid w:val="007813E5"/>
    <w:rsid w:val="00787D34"/>
    <w:rsid w:val="00795F04"/>
    <w:rsid w:val="007A2300"/>
    <w:rsid w:val="007E10F6"/>
    <w:rsid w:val="00804229"/>
    <w:rsid w:val="00816412"/>
    <w:rsid w:val="00827766"/>
    <w:rsid w:val="008332FC"/>
    <w:rsid w:val="008373DA"/>
    <w:rsid w:val="008376D6"/>
    <w:rsid w:val="00841A78"/>
    <w:rsid w:val="00846BDC"/>
    <w:rsid w:val="0086079A"/>
    <w:rsid w:val="0086501C"/>
    <w:rsid w:val="00870AF9"/>
    <w:rsid w:val="00877659"/>
    <w:rsid w:val="00887E9F"/>
    <w:rsid w:val="0089504E"/>
    <w:rsid w:val="008A0902"/>
    <w:rsid w:val="008B3105"/>
    <w:rsid w:val="008C4861"/>
    <w:rsid w:val="008D3945"/>
    <w:rsid w:val="008D6342"/>
    <w:rsid w:val="008D73D6"/>
    <w:rsid w:val="008D7619"/>
    <w:rsid w:val="008E1FD3"/>
    <w:rsid w:val="008F3816"/>
    <w:rsid w:val="008F72E5"/>
    <w:rsid w:val="00900B5D"/>
    <w:rsid w:val="00903112"/>
    <w:rsid w:val="009177F9"/>
    <w:rsid w:val="0093481C"/>
    <w:rsid w:val="00935684"/>
    <w:rsid w:val="00936A2B"/>
    <w:rsid w:val="009538F6"/>
    <w:rsid w:val="00955C4D"/>
    <w:rsid w:val="0096429B"/>
    <w:rsid w:val="0097673C"/>
    <w:rsid w:val="00980159"/>
    <w:rsid w:val="00982A3F"/>
    <w:rsid w:val="0098513B"/>
    <w:rsid w:val="009A233F"/>
    <w:rsid w:val="009B7995"/>
    <w:rsid w:val="009D36ED"/>
    <w:rsid w:val="009D492B"/>
    <w:rsid w:val="009E1F09"/>
    <w:rsid w:val="009E42BB"/>
    <w:rsid w:val="009F2B2F"/>
    <w:rsid w:val="009F4227"/>
    <w:rsid w:val="009F4693"/>
    <w:rsid w:val="00A005B8"/>
    <w:rsid w:val="00A02E2C"/>
    <w:rsid w:val="00A0352F"/>
    <w:rsid w:val="00A03617"/>
    <w:rsid w:val="00A03AC3"/>
    <w:rsid w:val="00A12D6C"/>
    <w:rsid w:val="00A261E5"/>
    <w:rsid w:val="00A34CB9"/>
    <w:rsid w:val="00A516C7"/>
    <w:rsid w:val="00A56D74"/>
    <w:rsid w:val="00A60C77"/>
    <w:rsid w:val="00A70B70"/>
    <w:rsid w:val="00A75429"/>
    <w:rsid w:val="00A90E2D"/>
    <w:rsid w:val="00AA1B63"/>
    <w:rsid w:val="00AC1479"/>
    <w:rsid w:val="00AC17B3"/>
    <w:rsid w:val="00AC36D1"/>
    <w:rsid w:val="00AD3FBA"/>
    <w:rsid w:val="00AD5A2C"/>
    <w:rsid w:val="00AE282A"/>
    <w:rsid w:val="00B0058D"/>
    <w:rsid w:val="00B22DA1"/>
    <w:rsid w:val="00B3747F"/>
    <w:rsid w:val="00B45626"/>
    <w:rsid w:val="00B45925"/>
    <w:rsid w:val="00B5143E"/>
    <w:rsid w:val="00B52A50"/>
    <w:rsid w:val="00B57469"/>
    <w:rsid w:val="00B57771"/>
    <w:rsid w:val="00B67FAA"/>
    <w:rsid w:val="00B77B63"/>
    <w:rsid w:val="00B81175"/>
    <w:rsid w:val="00BC2EB4"/>
    <w:rsid w:val="00BD15FD"/>
    <w:rsid w:val="00C126CC"/>
    <w:rsid w:val="00C12D05"/>
    <w:rsid w:val="00C21303"/>
    <w:rsid w:val="00C363B6"/>
    <w:rsid w:val="00C5686D"/>
    <w:rsid w:val="00C56915"/>
    <w:rsid w:val="00C73A20"/>
    <w:rsid w:val="00C81C7D"/>
    <w:rsid w:val="00C81CAC"/>
    <w:rsid w:val="00C86A18"/>
    <w:rsid w:val="00C953E1"/>
    <w:rsid w:val="00CA29D4"/>
    <w:rsid w:val="00CB69E8"/>
    <w:rsid w:val="00CC2B93"/>
    <w:rsid w:val="00CC52B4"/>
    <w:rsid w:val="00CC6D1E"/>
    <w:rsid w:val="00CD31EF"/>
    <w:rsid w:val="00CE218E"/>
    <w:rsid w:val="00CE4D9B"/>
    <w:rsid w:val="00CF6E14"/>
    <w:rsid w:val="00D01164"/>
    <w:rsid w:val="00D015BF"/>
    <w:rsid w:val="00D051E4"/>
    <w:rsid w:val="00D20A4F"/>
    <w:rsid w:val="00D2549C"/>
    <w:rsid w:val="00D366CE"/>
    <w:rsid w:val="00D56A4C"/>
    <w:rsid w:val="00D617D5"/>
    <w:rsid w:val="00D619B0"/>
    <w:rsid w:val="00D6540E"/>
    <w:rsid w:val="00D767E4"/>
    <w:rsid w:val="00D81E4B"/>
    <w:rsid w:val="00DA3836"/>
    <w:rsid w:val="00DA489A"/>
    <w:rsid w:val="00DB0AA8"/>
    <w:rsid w:val="00DD7E2C"/>
    <w:rsid w:val="00DE527A"/>
    <w:rsid w:val="00DF065D"/>
    <w:rsid w:val="00DF40AF"/>
    <w:rsid w:val="00E011FD"/>
    <w:rsid w:val="00E054C1"/>
    <w:rsid w:val="00E1349A"/>
    <w:rsid w:val="00E22F65"/>
    <w:rsid w:val="00E27457"/>
    <w:rsid w:val="00E34FA4"/>
    <w:rsid w:val="00E54714"/>
    <w:rsid w:val="00E64D74"/>
    <w:rsid w:val="00E65574"/>
    <w:rsid w:val="00E90630"/>
    <w:rsid w:val="00EB2FDC"/>
    <w:rsid w:val="00EB4B68"/>
    <w:rsid w:val="00EB7619"/>
    <w:rsid w:val="00EC31C0"/>
    <w:rsid w:val="00EC3D2B"/>
    <w:rsid w:val="00EC59F3"/>
    <w:rsid w:val="00EE0080"/>
    <w:rsid w:val="00EE598B"/>
    <w:rsid w:val="00F05589"/>
    <w:rsid w:val="00F30361"/>
    <w:rsid w:val="00F36076"/>
    <w:rsid w:val="00F4425A"/>
    <w:rsid w:val="00F54B41"/>
    <w:rsid w:val="00F55E63"/>
    <w:rsid w:val="00FB5DA9"/>
    <w:rsid w:val="00FB7CAC"/>
    <w:rsid w:val="00FE4700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4ecbe,#37c9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imgres?start=386&amp;newwindow=1&amp;hl=ru&amp;biw=1280&amp;bih=588&amp;tbm=isch&amp;tbnid=M67-JRbfuzphbM:&amp;imgrefurl=http://www.raexpert.ru/database/regions/khanty/&amp;docid=9oYzccHCPNE55M&amp;imgurl=http://www.raexpert.ru/regions/khanty_logo.gif&amp;w=200&amp;h=227&amp;ei=nDcwUo2IN-mT4ATZ74GoAQ&amp;zoom=1&amp;ved=1t:3588,r:89,s:300,i:271&amp;iact=rc&amp;page=24&amp;tbnh=178&amp;tbnw=157&amp;ndsp=11&amp;tx=102.66668701171875&amp;ty=102.33334350585937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sz="1200">
                <a:solidFill>
                  <a:schemeClr val="accent1">
                    <a:lumMod val="75000"/>
                  </a:schemeClr>
                </a:solidFill>
              </a:rPr>
              <a:t>Основные характеристики  бюджета сельского поселения Горноправдинск на 2014 год и плановый период 2015 и 2016 годов</a:t>
            </a:r>
            <a:r>
              <a:rPr lang="ru-RU" sz="1200" baseline="0">
                <a:solidFill>
                  <a:schemeClr val="accent1">
                    <a:lumMod val="75000"/>
                  </a:schemeClr>
                </a:solidFill>
              </a:rPr>
              <a:t>   ( уточненный 3 квртал 2014г)</a:t>
            </a:r>
            <a:endParaRPr lang="ru-RU" sz="120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1430861042138429"/>
          <c:y val="1.69820475497331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29638758532209"/>
          <c:y val="0.14653692305929009"/>
          <c:w val="0.84128829501555169"/>
          <c:h val="0.717320160307472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Доходы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550501156514798E-3"/>
                  <c:y val="-3.39640950994662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106922,1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041,0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233469789508044E-17"/>
                  <c:y val="-2.4260067928190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563,3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Лист1!$C$4:$E$4</c:f>
              <c:numCache>
                <c:formatCode>0.0</c:formatCode>
                <c:ptCount val="3"/>
                <c:pt idx="0" formatCode="General">
                  <c:v>106922.1</c:v>
                </c:pt>
                <c:pt idx="1">
                  <c:v>90041</c:v>
                </c:pt>
                <c:pt idx="2" formatCode="General">
                  <c:v>93563.3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Расходы (тыс. 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25417630429198E-2"/>
                  <c:y val="-3.6390101892285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123239,9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90041,0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75250578257519E-2"/>
                  <c:y val="-1.9408054342552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563,3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Лист1!$C$5:$E$5</c:f>
              <c:numCache>
                <c:formatCode>0.0</c:formatCode>
                <c:ptCount val="3"/>
                <c:pt idx="0" formatCode="General">
                  <c:v>123239.9</c:v>
                </c:pt>
                <c:pt idx="1">
                  <c:v>90041</c:v>
                </c:pt>
                <c:pt idx="2" formatCode="General">
                  <c:v>93563.3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Дефицит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15317399126234E-2"/>
                  <c:y val="-1.45560407569140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16317,8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15317399126189E-2"/>
                  <c:y val="-2.1834061135371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16317.8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101696"/>
        <c:axId val="97103232"/>
        <c:axId val="0"/>
      </c:bar3DChart>
      <c:catAx>
        <c:axId val="9710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97103232"/>
        <c:crosses val="autoZero"/>
        <c:auto val="1"/>
        <c:lblAlgn val="ctr"/>
        <c:lblOffset val="100"/>
        <c:noMultiLvlLbl val="0"/>
      </c:catAx>
      <c:valAx>
        <c:axId val="97103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7101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Лист1!$B$7:$D$7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344594594594572E-2"/>
                  <c:y val="1.2845215157353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828717989643193E-2"/>
                  <c:y val="-6.4226075786768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867117117117114E-2"/>
                  <c:y val="1.6056518946692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Лист1!$E$7:$J$7</c:f>
              <c:numCache>
                <c:formatCode>General</c:formatCode>
                <c:ptCount val="6"/>
                <c:pt idx="0">
                  <c:v>9779</c:v>
                </c:pt>
                <c:pt idx="2">
                  <c:v>8526</c:v>
                </c:pt>
                <c:pt idx="4">
                  <c:v>8928</c:v>
                </c:pt>
              </c:numCache>
            </c:numRef>
          </c:val>
        </c:ser>
        <c:ser>
          <c:idx val="1"/>
          <c:order val="1"/>
          <c:tx>
            <c:strRef>
              <c:f>Лист1!$B$8:$D$8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644144144144143E-2"/>
                  <c:y val="-2.56904303147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605745016670208E-2"/>
                  <c:y val="-3.5324341682723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275900900900901"/>
                  <c:y val="-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Лист1!$E$8:$J$8</c:f>
              <c:numCache>
                <c:formatCode>General</c:formatCode>
                <c:ptCount val="6"/>
                <c:pt idx="0">
                  <c:v>8852</c:v>
                </c:pt>
                <c:pt idx="2">
                  <c:v>1921</c:v>
                </c:pt>
                <c:pt idx="4">
                  <c:v>1109</c:v>
                </c:pt>
              </c:numCache>
            </c:numRef>
          </c:val>
        </c:ser>
        <c:ser>
          <c:idx val="2"/>
          <c:order val="2"/>
          <c:tx>
            <c:strRef>
              <c:f>Лист1!$B$9:$D$9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867117117117114E-2"/>
                  <c:y val="-3.2115566479045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236486486486486E-2"/>
                  <c:y val="-6.101477199743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7274774774774772E-2"/>
                  <c:y val="-6.743737957610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Лист1!$E$9:$J$9</c:f>
              <c:numCache>
                <c:formatCode>General</c:formatCode>
                <c:ptCount val="6"/>
                <c:pt idx="0">
                  <c:v>88291.1</c:v>
                </c:pt>
                <c:pt idx="2">
                  <c:v>79594</c:v>
                </c:pt>
                <c:pt idx="4">
                  <c:v>83526.3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shape val="cylinder"/>
        <c:axId val="99473664"/>
        <c:axId val="99520512"/>
        <c:axId val="0"/>
      </c:bar3DChart>
      <c:catAx>
        <c:axId val="994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520512"/>
        <c:crosses val="autoZero"/>
        <c:auto val="1"/>
        <c:lblAlgn val="ctr"/>
        <c:lblOffset val="100"/>
        <c:noMultiLvlLbl val="0"/>
      </c:catAx>
      <c:valAx>
        <c:axId val="9952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7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3534284042605E-2"/>
          <c:y val="3.1591665961109697E-2"/>
          <c:w val="0.44851483985271762"/>
          <c:h val="0.91900946857449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налоговые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9779</c:v>
                </c:pt>
                <c:pt idx="1">
                  <c:v>8526</c:v>
                </c:pt>
                <c:pt idx="2">
                  <c:v>8928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381378692927483E-2"/>
                  <c:y val="-2.2401433691756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73470605789315E-2"/>
                  <c:y val="-1.34408602150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699492688749624E-2"/>
                  <c:y val="3.5842293906810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8852</c:v>
                </c:pt>
                <c:pt idx="1">
                  <c:v>1921</c:v>
                </c:pt>
                <c:pt idx="2">
                  <c:v>1109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988416"/>
        <c:axId val="100989952"/>
        <c:axId val="99446272"/>
      </c:bar3DChart>
      <c:catAx>
        <c:axId val="100988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100989952"/>
        <c:crosses val="autoZero"/>
        <c:auto val="1"/>
        <c:lblAlgn val="ctr"/>
        <c:lblOffset val="100"/>
        <c:noMultiLvlLbl val="0"/>
      </c:catAx>
      <c:valAx>
        <c:axId val="10098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88416"/>
        <c:crosses val="autoZero"/>
        <c:crossBetween val="between"/>
      </c:valAx>
      <c:serAx>
        <c:axId val="99446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00989952"/>
        <c:crosses val="autoZero"/>
      </c:ser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1663285539089E-2"/>
          <c:y val="3.3695938610083381E-2"/>
          <c:w val="0.6019099359304978"/>
          <c:h val="0.919334731752908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invertIfNegative val="0"/>
          <c:dLbls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6428</c:v>
                </c:pt>
                <c:pt idx="1">
                  <c:v>6076</c:v>
                </c:pt>
                <c:pt idx="2">
                  <c:v>6471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45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Лист1!$B$18</c:f>
              <c:strCache>
                <c:ptCount val="1"/>
                <c:pt idx="0">
                  <c:v>налоги на имущество</c:v>
                </c:pt>
              </c:strCache>
            </c:strRef>
          </c:tx>
          <c:invertIfNegative val="0"/>
          <c:dLbls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Лист1!$C$18:$E$18</c:f>
              <c:numCache>
                <c:formatCode>General</c:formatCode>
                <c:ptCount val="3"/>
                <c:pt idx="0">
                  <c:v>3306</c:v>
                </c:pt>
                <c:pt idx="1">
                  <c:v>2440</c:v>
                </c:pt>
                <c:pt idx="2">
                  <c:v>2447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372032"/>
        <c:axId val="99382016"/>
        <c:axId val="0"/>
      </c:bar3DChart>
      <c:catAx>
        <c:axId val="9937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99382016"/>
        <c:crosses val="autoZero"/>
        <c:auto val="1"/>
        <c:lblAlgn val="ctr"/>
        <c:lblOffset val="100"/>
        <c:noMultiLvlLbl val="0"/>
      </c:catAx>
      <c:valAx>
        <c:axId val="9938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72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36904492154307"/>
          <c:y val="1.5867185868537102E-2"/>
          <c:w val="0.63007291017579636"/>
          <c:h val="0.877043128969253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Лист1!$B$7:$F$7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0.3250130005200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0407673860911E-2"/>
                  <c:y val="0.1378055122204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89090617269963E-2"/>
                  <c:y val="0.1040041601664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Лист1!$G$7:$L$7</c:f>
              <c:numCache>
                <c:formatCode>General</c:formatCode>
                <c:ptCount val="6"/>
                <c:pt idx="0">
                  <c:v>6755</c:v>
                </c:pt>
                <c:pt idx="2">
                  <c:v>1921</c:v>
                </c:pt>
                <c:pt idx="4">
                  <c:v>1109</c:v>
                </c:pt>
              </c:numCache>
            </c:numRef>
          </c:val>
        </c:ser>
        <c:ser>
          <c:idx val="1"/>
          <c:order val="1"/>
          <c:tx>
            <c:strRef>
              <c:f>Лист1!$B$8:$F$8</c:f>
              <c:strCache>
                <c:ptCount val="1"/>
                <c:pt idx="0">
                  <c:v> доходы от оказания платных услуг,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470023980815378E-2"/>
                  <c:y val="1.820072802912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467625899280574E-2"/>
                  <c:y val="2.3400936037441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62829736211034E-2"/>
                  <c:y val="2.60010400416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Лист1!$G$8:$L$8</c:f>
              <c:numCache>
                <c:formatCode>General</c:formatCode>
                <c:ptCount val="6"/>
                <c:pt idx="0">
                  <c:v>1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Лист1!$B$9:$F$9</c:f>
              <c:strCache>
                <c:ptCount val="1"/>
                <c:pt idx="0">
                  <c:v>доходы от  продажи материальных запас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1.3000520020800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83213429256596E-2"/>
                  <c:y val="1.820072802912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79616306954438E-2"/>
                  <c:y val="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Лист1!$G$9:$L$9</c:f>
              <c:numCache>
                <c:formatCode>General</c:formatCode>
                <c:ptCount val="6"/>
                <c:pt idx="0">
                  <c:v>1269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Лист1!$B$10:$F$10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71223021582732E-2"/>
                  <c:y val="-1.3000520020800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89208633093471E-2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98800959232614E-2"/>
                  <c:y val="1.0400416016640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Лист1!$G$10:$L$10</c:f>
              <c:numCache>
                <c:formatCode>General</c:formatCode>
                <c:ptCount val="6"/>
                <c:pt idx="0">
                  <c:v>827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13496832"/>
        <c:axId val="113498368"/>
        <c:axId val="99443584"/>
      </c:bar3DChart>
      <c:catAx>
        <c:axId val="1134968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13498368"/>
        <c:crosses val="autoZero"/>
        <c:auto val="1"/>
        <c:lblAlgn val="ctr"/>
        <c:lblOffset val="100"/>
        <c:noMultiLvlLbl val="0"/>
      </c:catAx>
      <c:valAx>
        <c:axId val="11349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496832"/>
        <c:crosses val="autoZero"/>
        <c:crossBetween val="between"/>
      </c:valAx>
      <c:serAx>
        <c:axId val="99443584"/>
        <c:scaling>
          <c:orientation val="minMax"/>
        </c:scaling>
        <c:delete val="1"/>
        <c:axPos val="b"/>
        <c:majorTickMark val="none"/>
        <c:minorTickMark val="none"/>
        <c:tickLblPos val="low"/>
        <c:crossAx val="113498368"/>
        <c:crosses val="autoZero"/>
        <c:tickLblSkip val="1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Лист1!$E$6</c:f>
              <c:strCache>
                <c:ptCount val="1"/>
                <c:pt idx="0">
                  <c:v>2014</c:v>
                </c:pt>
              </c:strCache>
            </c:strRef>
          </c:tx>
          <c:explosion val="9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вопросы; 28067,1</a:t>
                    </a:r>
                  </a:p>
                  <a:p>
                    <a:r>
                      <a:rPr lang="ru-RU"/>
                      <a:t>21%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национальная оборона; 905; 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безопасность;5258,6;</a:t>
                    </a:r>
                  </a:p>
                  <a:p>
                    <a:r>
                      <a:rPr lang="ru-RU"/>
                      <a:t>4,4%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национальная экономика;</a:t>
                    </a:r>
                  </a:p>
                  <a:p>
                    <a:r>
                      <a:rPr lang="ru-RU"/>
                      <a:t>12661,4</a:t>
                    </a:r>
                  </a:p>
                  <a:p>
                    <a:endParaRPr lang="ru-RU"/>
                  </a:p>
                  <a:p>
                    <a:r>
                      <a:rPr lang="ru-RU"/>
                      <a:t> 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</a:t>
                    </a:r>
                    <a:r>
                      <a:rPr lang="ru-RU" baseline="0"/>
                      <a:t> 47185,2</a:t>
                    </a:r>
                    <a:endParaRPr lang="ru-RU"/>
                  </a:p>
                  <a:p>
                    <a:r>
                      <a:rPr lang="ru-RU"/>
                      <a:t> 41%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Образование; 379,7</a:t>
                    </a:r>
                  </a:p>
                  <a:p>
                    <a:r>
                      <a:rPr lang="ru-RU"/>
                      <a:t> 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Культура и кинематография; 27360,9</a:t>
                    </a:r>
                  </a:p>
                  <a:p>
                    <a:r>
                      <a:rPr lang="ru-RU"/>
                      <a:t> 22,3%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физкультура и спорт; 1302</a:t>
                    </a:r>
                  </a:p>
                  <a:p>
                    <a:r>
                      <a:rPr lang="ru-RU"/>
                      <a:t> 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Лист1!$B$7:$D$15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Лист1!$E$7:$E$15</c:f>
              <c:numCache>
                <c:formatCode>General</c:formatCode>
                <c:ptCount val="9"/>
                <c:pt idx="0">
                  <c:v>28067.1</c:v>
                </c:pt>
                <c:pt idx="1">
                  <c:v>905</c:v>
                </c:pt>
                <c:pt idx="2">
                  <c:v>5258.6</c:v>
                </c:pt>
                <c:pt idx="3">
                  <c:v>12661.4</c:v>
                </c:pt>
                <c:pt idx="4">
                  <c:v>47185.2</c:v>
                </c:pt>
                <c:pt idx="5">
                  <c:v>379.7</c:v>
                </c:pt>
                <c:pt idx="6">
                  <c:v>26920.9</c:v>
                </c:pt>
                <c:pt idx="7">
                  <c:v>120</c:v>
                </c:pt>
                <c:pt idx="8">
                  <c:v>1302</c:v>
                </c:pt>
              </c:numCache>
            </c:numRef>
          </c:val>
        </c:ser>
        <c:ser>
          <c:idx val="1"/>
          <c:order val="1"/>
          <c:tx>
            <c:strRef>
              <c:f>Лист1!$F$6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Лист1!$B$7:$D$15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Лист1!$F$7:$F$15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353023751129466E-2"/>
          <c:y val="0.17555519403049824"/>
          <c:w val="0.69839790133815238"/>
          <c:h val="0.73972994078219556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917379308119272"/>
                  <c:y val="-0.152358950998893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55332,8</a:t>
                    </a:r>
                  </a:p>
                  <a:p>
                    <a:endParaRPr lang="ru-RU"/>
                  </a:p>
                  <a:p>
                    <a:r>
                      <a:rPr lang="ru-RU"/>
                      <a:t>44,9%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922978249645023"/>
                  <c:y val="5.69523437669464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67907,1</a:t>
                    </a:r>
                  </a:p>
                  <a:p>
                    <a:r>
                      <a:rPr lang="ru-RU"/>
                      <a:t>55,1%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55528</c:v>
                </c:pt>
                <c:pt idx="1">
                  <c:v>35002.5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25133155426701E-2"/>
          <c:y val="0.21931914967582694"/>
          <c:w val="0.54492054601961371"/>
          <c:h val="0.69596443656463469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2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/>
                      <a:t>58857,5</a:t>
                    </a:r>
                    <a:r>
                      <a:rPr lang="en-US" sz="1100"/>
                      <a:t> </a:t>
                    </a:r>
                    <a:endParaRPr lang="ru-RU" sz="1100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/>
                      <a:t>7327,7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1721,9</a:t>
                    </a:r>
                  </a:p>
                  <a:p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showLegendKey val="1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53683.199999999997</c:v>
                </c:pt>
                <c:pt idx="1">
                  <c:v>740.4</c:v>
                </c:pt>
                <c:pt idx="2">
                  <c:v>11104.4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F768-31E0-4F06-811F-8A8A5FE6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Валентина Владимиров</cp:lastModifiedBy>
  <cp:revision>104</cp:revision>
  <cp:lastPrinted>2013-10-24T10:43:00Z</cp:lastPrinted>
  <dcterms:created xsi:type="dcterms:W3CDTF">2013-09-03T09:58:00Z</dcterms:created>
  <dcterms:modified xsi:type="dcterms:W3CDTF">2014-12-22T09:28:00Z</dcterms:modified>
</cp:coreProperties>
</file>